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E4" w:rsidRPr="007542BB" w:rsidRDefault="007542BB" w:rsidP="007542BB">
      <w:pPr>
        <w:jc w:val="center"/>
        <w:rPr>
          <w:rFonts w:ascii="Times New Roman" w:hAnsi="Times New Roman" w:cs="Times New Roman"/>
          <w:b/>
          <w:sz w:val="28"/>
        </w:rPr>
      </w:pPr>
      <w:r w:rsidRPr="007542BB">
        <w:rPr>
          <w:rFonts w:ascii="Times New Roman" w:hAnsi="Times New Roman" w:cs="Times New Roman"/>
          <w:b/>
          <w:sz w:val="28"/>
        </w:rPr>
        <w:t xml:space="preserve">PI "Kostanay Engineering and Economics University named after M. </w:t>
      </w:r>
      <w:proofErr w:type="spellStart"/>
      <w:r w:rsidRPr="007542BB">
        <w:rPr>
          <w:rFonts w:ascii="Times New Roman" w:hAnsi="Times New Roman" w:cs="Times New Roman"/>
          <w:b/>
          <w:sz w:val="28"/>
        </w:rPr>
        <w:t>Dulatov</w:t>
      </w:r>
      <w:proofErr w:type="spellEnd"/>
      <w:r w:rsidRPr="007542BB">
        <w:rPr>
          <w:rFonts w:ascii="Times New Roman" w:hAnsi="Times New Roman" w:cs="Times New Roman"/>
          <w:b/>
          <w:sz w:val="28"/>
        </w:rPr>
        <w:t>"</w:t>
      </w:r>
    </w:p>
    <w:p w:rsidR="007542BB" w:rsidRPr="007542BB" w:rsidRDefault="007542BB" w:rsidP="007542BB">
      <w:pPr>
        <w:jc w:val="center"/>
        <w:rPr>
          <w:rFonts w:ascii="Times New Roman" w:hAnsi="Times New Roman" w:cs="Times New Roman"/>
          <w:b/>
          <w:sz w:val="28"/>
        </w:rPr>
      </w:pPr>
    </w:p>
    <w:p w:rsidR="007542BB" w:rsidRPr="007542BB" w:rsidRDefault="007542BB" w:rsidP="007542BB">
      <w:pPr>
        <w:jc w:val="center"/>
        <w:rPr>
          <w:rFonts w:ascii="Times New Roman" w:hAnsi="Times New Roman" w:cs="Times New Roman"/>
          <w:b/>
          <w:sz w:val="28"/>
        </w:rPr>
      </w:pPr>
      <w:r w:rsidRPr="007542BB">
        <w:rPr>
          <w:rFonts w:ascii="Times New Roman" w:hAnsi="Times New Roman" w:cs="Times New Roman"/>
          <w:b/>
          <w:sz w:val="28"/>
        </w:rPr>
        <w:t>INFORMATION LETTER</w:t>
      </w:r>
    </w:p>
    <w:p w:rsidR="007542BB" w:rsidRPr="007542BB" w:rsidRDefault="007542BB" w:rsidP="007542BB">
      <w:pPr>
        <w:jc w:val="center"/>
        <w:rPr>
          <w:rFonts w:ascii="Times New Roman" w:hAnsi="Times New Roman" w:cs="Times New Roman"/>
          <w:b/>
          <w:sz w:val="28"/>
        </w:rPr>
      </w:pPr>
    </w:p>
    <w:p w:rsidR="007542BB" w:rsidRPr="007542BB" w:rsidRDefault="007542BB" w:rsidP="007542BB">
      <w:pPr>
        <w:jc w:val="center"/>
        <w:rPr>
          <w:rFonts w:ascii="Times New Roman" w:hAnsi="Times New Roman" w:cs="Times New Roman"/>
          <w:b/>
          <w:sz w:val="28"/>
        </w:rPr>
      </w:pPr>
      <w:r w:rsidRPr="007542BB">
        <w:rPr>
          <w:rFonts w:ascii="Times New Roman" w:hAnsi="Times New Roman" w:cs="Times New Roman"/>
          <w:b/>
          <w:sz w:val="28"/>
        </w:rPr>
        <w:t>Dear Colleagues!</w:t>
      </w:r>
    </w:p>
    <w:p w:rsidR="007542BB" w:rsidRPr="007542BB" w:rsidRDefault="007542BB" w:rsidP="007542BB">
      <w:pPr>
        <w:rPr>
          <w:rFonts w:ascii="Times New Roman" w:hAnsi="Times New Roman" w:cs="Times New Roman"/>
          <w:sz w:val="28"/>
        </w:rPr>
      </w:pPr>
    </w:p>
    <w:p w:rsidR="007542BB" w:rsidRDefault="007542BB" w:rsidP="00B41E9D">
      <w:pPr>
        <w:jc w:val="both"/>
        <w:rPr>
          <w:rFonts w:ascii="Times New Roman" w:hAnsi="Times New Roman" w:cs="Times New Roman"/>
          <w:sz w:val="28"/>
        </w:rPr>
      </w:pPr>
      <w:r w:rsidRPr="007542BB">
        <w:rPr>
          <w:rFonts w:ascii="Times New Roman" w:hAnsi="Times New Roman" w:cs="Times New Roman"/>
          <w:sz w:val="28"/>
        </w:rPr>
        <w:t xml:space="preserve">PI "Kostanay Engineering and Economic University named after M. </w:t>
      </w:r>
      <w:proofErr w:type="spellStart"/>
      <w:r w:rsidRPr="007542BB">
        <w:rPr>
          <w:rFonts w:ascii="Times New Roman" w:hAnsi="Times New Roman" w:cs="Times New Roman"/>
          <w:sz w:val="28"/>
        </w:rPr>
        <w:t>Dulatov</w:t>
      </w:r>
      <w:proofErr w:type="spellEnd"/>
      <w:r w:rsidRPr="007542BB">
        <w:rPr>
          <w:rFonts w:ascii="Times New Roman" w:hAnsi="Times New Roman" w:cs="Times New Roman"/>
          <w:sz w:val="28"/>
        </w:rPr>
        <w:t xml:space="preserve"> "invites you to take part in the XII International Scientific and Practical Conference -" Education and Science: Problems and Prospects in the Era of Digital and Industrial Technologies ", dedicated to the 135th anniversary of the Kazakh poet and writer </w:t>
      </w:r>
      <w:proofErr w:type="spellStart"/>
      <w:r w:rsidRPr="007542BB">
        <w:rPr>
          <w:rFonts w:ascii="Times New Roman" w:hAnsi="Times New Roman" w:cs="Times New Roman"/>
          <w:sz w:val="28"/>
        </w:rPr>
        <w:t>Myrzhakyp</w:t>
      </w:r>
      <w:proofErr w:type="spellEnd"/>
      <w:r w:rsidRPr="007542BB">
        <w:rPr>
          <w:rFonts w:ascii="Times New Roman" w:hAnsi="Times New Roman" w:cs="Times New Roman"/>
          <w:sz w:val="28"/>
        </w:rPr>
        <w:t xml:space="preserve"> </w:t>
      </w:r>
      <w:proofErr w:type="spellStart"/>
      <w:r w:rsidRPr="007542BB">
        <w:rPr>
          <w:rFonts w:ascii="Times New Roman" w:hAnsi="Times New Roman" w:cs="Times New Roman"/>
          <w:sz w:val="28"/>
        </w:rPr>
        <w:t>Dulatov</w:t>
      </w:r>
      <w:proofErr w:type="spellEnd"/>
      <w:r w:rsidRPr="007542BB">
        <w:rPr>
          <w:rFonts w:ascii="Times New Roman" w:hAnsi="Times New Roman" w:cs="Times New Roman"/>
          <w:sz w:val="28"/>
        </w:rPr>
        <w:t>.</w:t>
      </w:r>
    </w:p>
    <w:p w:rsidR="007542BB" w:rsidRDefault="007542BB" w:rsidP="007542BB">
      <w:pPr>
        <w:rPr>
          <w:rFonts w:ascii="Times New Roman" w:hAnsi="Times New Roman" w:cs="Times New Roman"/>
          <w:sz w:val="28"/>
        </w:rPr>
      </w:pPr>
    </w:p>
    <w:p w:rsidR="007542BB" w:rsidRDefault="007542BB" w:rsidP="007542BB">
      <w:pPr>
        <w:jc w:val="center"/>
        <w:rPr>
          <w:rFonts w:ascii="Times New Roman" w:hAnsi="Times New Roman" w:cs="Times New Roman"/>
          <w:sz w:val="28"/>
        </w:rPr>
      </w:pPr>
      <w:r w:rsidRPr="007542BB">
        <w:rPr>
          <w:rFonts w:ascii="Times New Roman" w:hAnsi="Times New Roman" w:cs="Times New Roman"/>
          <w:sz w:val="28"/>
        </w:rPr>
        <w:t>"DULATOV READINGS - 2020".</w:t>
      </w:r>
    </w:p>
    <w:p w:rsidR="007542BB" w:rsidRPr="007542BB" w:rsidRDefault="007542BB" w:rsidP="00B41E9D">
      <w:pPr>
        <w:jc w:val="both"/>
        <w:rPr>
          <w:rFonts w:ascii="Times New Roman" w:hAnsi="Times New Roman" w:cs="Times New Roman"/>
          <w:sz w:val="28"/>
        </w:rPr>
      </w:pPr>
      <w:r w:rsidRPr="007542BB">
        <w:rPr>
          <w:rFonts w:ascii="Times New Roman" w:hAnsi="Times New Roman" w:cs="Times New Roman"/>
          <w:sz w:val="28"/>
        </w:rPr>
        <w:t>The conference will be held on November 27, 2020 on the basis of the Kostanay Engineering and Economic</w:t>
      </w:r>
      <w:r>
        <w:rPr>
          <w:rFonts w:ascii="Times New Roman" w:hAnsi="Times New Roman" w:cs="Times New Roman"/>
          <w:sz w:val="28"/>
        </w:rPr>
        <w:t>s</w:t>
      </w:r>
      <w:r w:rsidRPr="007542BB">
        <w:rPr>
          <w:rFonts w:ascii="Times New Roman" w:hAnsi="Times New Roman" w:cs="Times New Roman"/>
          <w:sz w:val="28"/>
        </w:rPr>
        <w:t xml:space="preserve"> University</w:t>
      </w:r>
      <w:r>
        <w:rPr>
          <w:rFonts w:ascii="Times New Roman" w:hAnsi="Times New Roman" w:cs="Times New Roman"/>
          <w:sz w:val="28"/>
        </w:rPr>
        <w:t xml:space="preserve"> named after M. </w:t>
      </w:r>
      <w:proofErr w:type="spellStart"/>
      <w:r>
        <w:rPr>
          <w:rFonts w:ascii="Times New Roman" w:hAnsi="Times New Roman" w:cs="Times New Roman"/>
          <w:sz w:val="28"/>
        </w:rPr>
        <w:t>Dulatov</w:t>
      </w:r>
      <w:proofErr w:type="spellEnd"/>
      <w:r w:rsidRPr="007542BB">
        <w:rPr>
          <w:rFonts w:ascii="Times New Roman" w:hAnsi="Times New Roman" w:cs="Times New Roman"/>
          <w:sz w:val="28"/>
        </w:rPr>
        <w:t xml:space="preserve"> on</w:t>
      </w:r>
      <w:r>
        <w:rPr>
          <w:rFonts w:ascii="Times New Roman" w:hAnsi="Times New Roman" w:cs="Times New Roman"/>
          <w:sz w:val="28"/>
        </w:rPr>
        <w:t>line.</w:t>
      </w:r>
    </w:p>
    <w:p w:rsidR="007542BB" w:rsidRPr="007542BB" w:rsidRDefault="007542BB" w:rsidP="00B41E9D">
      <w:pPr>
        <w:jc w:val="both"/>
        <w:rPr>
          <w:rFonts w:ascii="Times New Roman" w:hAnsi="Times New Roman" w:cs="Times New Roman"/>
          <w:sz w:val="28"/>
        </w:rPr>
      </w:pPr>
      <w:r w:rsidRPr="007542BB">
        <w:rPr>
          <w:rFonts w:ascii="Times New Roman" w:hAnsi="Times New Roman" w:cs="Times New Roman"/>
          <w:sz w:val="28"/>
        </w:rPr>
        <w:t>Public and political figures, professors and teaching staff of universities of the Republic of Kazakhstan and countries of near and far abroad, graduate students, undergraduates and doctoral students are invited to participate in the conference.</w:t>
      </w:r>
    </w:p>
    <w:p w:rsidR="007542BB" w:rsidRPr="007542BB" w:rsidRDefault="007542BB" w:rsidP="007542BB">
      <w:pPr>
        <w:rPr>
          <w:rFonts w:ascii="Times New Roman" w:hAnsi="Times New Roman" w:cs="Times New Roman"/>
          <w:sz w:val="28"/>
        </w:rPr>
      </w:pPr>
    </w:p>
    <w:p w:rsidR="007542BB" w:rsidRDefault="007542BB" w:rsidP="007542BB">
      <w:pPr>
        <w:rPr>
          <w:rFonts w:ascii="Times New Roman" w:hAnsi="Times New Roman" w:cs="Times New Roman"/>
          <w:sz w:val="28"/>
        </w:rPr>
      </w:pPr>
      <w:r w:rsidRPr="007542BB">
        <w:rPr>
          <w:rFonts w:ascii="Times New Roman" w:hAnsi="Times New Roman" w:cs="Times New Roman"/>
          <w:sz w:val="28"/>
        </w:rPr>
        <w:t>Conference languages: Kazakh, Russian, English, German.</w:t>
      </w:r>
    </w:p>
    <w:p w:rsidR="007542BB" w:rsidRPr="007542BB" w:rsidRDefault="007542BB" w:rsidP="007542BB">
      <w:pPr>
        <w:rPr>
          <w:rFonts w:ascii="Times New Roman" w:hAnsi="Times New Roman" w:cs="Times New Roman"/>
          <w:sz w:val="28"/>
        </w:rPr>
      </w:pPr>
      <w:r w:rsidRPr="007542BB">
        <w:rPr>
          <w:rFonts w:ascii="Times New Roman" w:hAnsi="Times New Roman" w:cs="Times New Roman"/>
          <w:sz w:val="28"/>
        </w:rPr>
        <w:t xml:space="preserve">The conference is </w:t>
      </w:r>
      <w:r w:rsidR="006A687A">
        <w:rPr>
          <w:rFonts w:ascii="Times New Roman" w:hAnsi="Times New Roman" w:cs="Times New Roman"/>
          <w:sz w:val="28"/>
        </w:rPr>
        <w:t>held in the following sections:</w:t>
      </w:r>
    </w:p>
    <w:p w:rsidR="007542BB" w:rsidRPr="007542BB" w:rsidRDefault="007542BB" w:rsidP="007542BB">
      <w:pPr>
        <w:rPr>
          <w:rFonts w:ascii="Times New Roman" w:hAnsi="Times New Roman" w:cs="Times New Roman"/>
          <w:sz w:val="28"/>
        </w:rPr>
      </w:pPr>
      <w:r w:rsidRPr="007542BB">
        <w:rPr>
          <w:rFonts w:ascii="Times New Roman" w:hAnsi="Times New Roman" w:cs="Times New Roman"/>
          <w:sz w:val="28"/>
        </w:rPr>
        <w:t xml:space="preserve">Section 1 - </w:t>
      </w:r>
      <w:r w:rsidR="006A687A">
        <w:rPr>
          <w:rFonts w:ascii="Times New Roman" w:hAnsi="Times New Roman" w:cs="Times New Roman"/>
          <w:sz w:val="28"/>
        </w:rPr>
        <w:t>Works</w:t>
      </w:r>
      <w:r w:rsidRPr="007542BB">
        <w:rPr>
          <w:rFonts w:ascii="Times New Roman" w:hAnsi="Times New Roman" w:cs="Times New Roman"/>
          <w:sz w:val="28"/>
        </w:rPr>
        <w:t xml:space="preserve"> of the Kazakh poe</w:t>
      </w:r>
      <w:r w:rsidR="006A687A">
        <w:rPr>
          <w:rFonts w:ascii="Times New Roman" w:hAnsi="Times New Roman" w:cs="Times New Roman"/>
          <w:sz w:val="28"/>
        </w:rPr>
        <w:t xml:space="preserve">t and writer </w:t>
      </w:r>
      <w:proofErr w:type="spellStart"/>
      <w:r w:rsidR="006A687A">
        <w:rPr>
          <w:rFonts w:ascii="Times New Roman" w:hAnsi="Times New Roman" w:cs="Times New Roman"/>
          <w:sz w:val="28"/>
        </w:rPr>
        <w:t>Myrzhakyp</w:t>
      </w:r>
      <w:proofErr w:type="spellEnd"/>
      <w:r w:rsidR="006A687A">
        <w:rPr>
          <w:rFonts w:ascii="Times New Roman" w:hAnsi="Times New Roman" w:cs="Times New Roman"/>
          <w:sz w:val="28"/>
        </w:rPr>
        <w:t xml:space="preserve"> </w:t>
      </w:r>
      <w:proofErr w:type="spellStart"/>
      <w:r w:rsidR="006A687A">
        <w:rPr>
          <w:rFonts w:ascii="Times New Roman" w:hAnsi="Times New Roman" w:cs="Times New Roman"/>
          <w:sz w:val="28"/>
        </w:rPr>
        <w:t>Dulatov</w:t>
      </w:r>
      <w:proofErr w:type="spellEnd"/>
      <w:r w:rsidR="006A687A">
        <w:rPr>
          <w:rFonts w:ascii="Times New Roman" w:hAnsi="Times New Roman" w:cs="Times New Roman"/>
          <w:sz w:val="28"/>
        </w:rPr>
        <w:t>;</w:t>
      </w:r>
    </w:p>
    <w:p w:rsidR="007542BB" w:rsidRPr="007542BB" w:rsidRDefault="007542BB" w:rsidP="007542BB">
      <w:pPr>
        <w:rPr>
          <w:rFonts w:ascii="Times New Roman" w:hAnsi="Times New Roman" w:cs="Times New Roman"/>
          <w:sz w:val="28"/>
        </w:rPr>
      </w:pPr>
      <w:r w:rsidRPr="007542BB">
        <w:rPr>
          <w:rFonts w:ascii="Times New Roman" w:hAnsi="Times New Roman" w:cs="Times New Roman"/>
          <w:sz w:val="28"/>
        </w:rPr>
        <w:t>Section 2 - Na</w:t>
      </w:r>
      <w:r w:rsidR="006A687A">
        <w:rPr>
          <w:rFonts w:ascii="Times New Roman" w:hAnsi="Times New Roman" w:cs="Times New Roman"/>
          <w:sz w:val="28"/>
        </w:rPr>
        <w:t>tural and Engineering Sciences;</w:t>
      </w:r>
    </w:p>
    <w:p w:rsidR="007542BB" w:rsidRPr="007542BB" w:rsidRDefault="007542BB" w:rsidP="007542BB">
      <w:pPr>
        <w:rPr>
          <w:rFonts w:ascii="Times New Roman" w:hAnsi="Times New Roman" w:cs="Times New Roman"/>
          <w:sz w:val="28"/>
        </w:rPr>
      </w:pPr>
      <w:r w:rsidRPr="007542BB">
        <w:rPr>
          <w:rFonts w:ascii="Times New Roman" w:hAnsi="Times New Roman" w:cs="Times New Roman"/>
          <w:sz w:val="28"/>
        </w:rPr>
        <w:t>Section 3 - Social Sc</w:t>
      </w:r>
      <w:r w:rsidR="006A687A">
        <w:rPr>
          <w:rFonts w:ascii="Times New Roman" w:hAnsi="Times New Roman" w:cs="Times New Roman"/>
          <w:sz w:val="28"/>
        </w:rPr>
        <w:t>iences;</w:t>
      </w:r>
    </w:p>
    <w:p w:rsidR="006A687A" w:rsidRDefault="007542BB" w:rsidP="007542BB">
      <w:pPr>
        <w:rPr>
          <w:rFonts w:ascii="Times New Roman" w:hAnsi="Times New Roman" w:cs="Times New Roman"/>
          <w:sz w:val="28"/>
        </w:rPr>
      </w:pPr>
      <w:r w:rsidRPr="007542BB">
        <w:rPr>
          <w:rFonts w:ascii="Times New Roman" w:hAnsi="Times New Roman" w:cs="Times New Roman"/>
          <w:sz w:val="28"/>
        </w:rPr>
        <w:t>Section 4 - Biological and veterinary sciences, technologies of agricultural production and food products.</w:t>
      </w:r>
    </w:p>
    <w:p w:rsidR="006A687A" w:rsidRDefault="006A687A" w:rsidP="007542BB">
      <w:pPr>
        <w:rPr>
          <w:rFonts w:ascii="Times New Roman" w:hAnsi="Times New Roman" w:cs="Times New Roman"/>
          <w:sz w:val="28"/>
        </w:rPr>
      </w:pPr>
    </w:p>
    <w:p w:rsidR="006A687A" w:rsidRPr="006A687A" w:rsidRDefault="006A687A" w:rsidP="00B41E9D">
      <w:pPr>
        <w:jc w:val="both"/>
        <w:rPr>
          <w:rFonts w:ascii="Times New Roman" w:hAnsi="Times New Roman" w:cs="Times New Roman"/>
          <w:sz w:val="28"/>
        </w:rPr>
      </w:pPr>
      <w:r w:rsidRPr="006A687A">
        <w:rPr>
          <w:rFonts w:ascii="Times New Roman" w:hAnsi="Times New Roman" w:cs="Times New Roman"/>
          <w:sz w:val="28"/>
        </w:rPr>
        <w:t>Applications for participation in the scientific-practical conference, texts of reports in electronic media, as well as by e-mail</w:t>
      </w:r>
      <w:r>
        <w:rPr>
          <w:rFonts w:ascii="Times New Roman" w:hAnsi="Times New Roman" w:cs="Times New Roman"/>
          <w:sz w:val="28"/>
        </w:rPr>
        <w:t xml:space="preserve"> (</w:t>
      </w:r>
      <w:r w:rsidRPr="006A687A">
        <w:rPr>
          <w:rFonts w:ascii="Times New Roman" w:hAnsi="Times New Roman" w:cs="Times New Roman"/>
          <w:sz w:val="28"/>
        </w:rPr>
        <w:t>nauka.kineu.kz@mail.ru</w:t>
      </w:r>
      <w:r>
        <w:rPr>
          <w:rFonts w:ascii="Times New Roman" w:hAnsi="Times New Roman" w:cs="Times New Roman"/>
          <w:sz w:val="28"/>
        </w:rPr>
        <w:t>)</w:t>
      </w:r>
      <w:r w:rsidRPr="006A687A">
        <w:rPr>
          <w:rFonts w:ascii="Times New Roman" w:hAnsi="Times New Roman" w:cs="Times New Roman"/>
          <w:sz w:val="28"/>
        </w:rPr>
        <w:t xml:space="preserve"> are accepted until October 27, 2020.</w:t>
      </w:r>
    </w:p>
    <w:p w:rsidR="006A687A" w:rsidRPr="006A687A" w:rsidRDefault="006A687A" w:rsidP="00B41E9D">
      <w:pPr>
        <w:jc w:val="both"/>
        <w:rPr>
          <w:rFonts w:ascii="Times New Roman" w:hAnsi="Times New Roman" w:cs="Times New Roman"/>
          <w:sz w:val="28"/>
        </w:rPr>
      </w:pPr>
    </w:p>
    <w:p w:rsidR="006A687A" w:rsidRDefault="006A687A" w:rsidP="00B41E9D">
      <w:pPr>
        <w:jc w:val="both"/>
        <w:rPr>
          <w:rFonts w:ascii="Times New Roman" w:hAnsi="Times New Roman" w:cs="Times New Roman"/>
          <w:sz w:val="28"/>
        </w:rPr>
      </w:pPr>
      <w:r w:rsidRPr="006A687A">
        <w:rPr>
          <w:rFonts w:ascii="Times New Roman" w:hAnsi="Times New Roman" w:cs="Times New Roman"/>
          <w:sz w:val="28"/>
        </w:rPr>
        <w:t xml:space="preserve">The cost of publication is 600 </w:t>
      </w:r>
      <w:proofErr w:type="spellStart"/>
      <w:r w:rsidRPr="006A687A">
        <w:rPr>
          <w:rFonts w:ascii="Times New Roman" w:hAnsi="Times New Roman" w:cs="Times New Roman"/>
          <w:sz w:val="28"/>
        </w:rPr>
        <w:t>tenge</w:t>
      </w:r>
      <w:proofErr w:type="spellEnd"/>
      <w:r w:rsidRPr="006A687A">
        <w:rPr>
          <w:rFonts w:ascii="Times New Roman" w:hAnsi="Times New Roman" w:cs="Times New Roman"/>
          <w:sz w:val="28"/>
        </w:rPr>
        <w:t xml:space="preserve">, for undergraduates 300 </w:t>
      </w:r>
      <w:proofErr w:type="spellStart"/>
      <w:r w:rsidRPr="006A687A">
        <w:rPr>
          <w:rFonts w:ascii="Times New Roman" w:hAnsi="Times New Roman" w:cs="Times New Roman"/>
          <w:sz w:val="28"/>
        </w:rPr>
        <w:t>tenge</w:t>
      </w:r>
      <w:proofErr w:type="spellEnd"/>
      <w:r w:rsidRPr="006A687A">
        <w:rPr>
          <w:rFonts w:ascii="Times New Roman" w:hAnsi="Times New Roman" w:cs="Times New Roman"/>
          <w:sz w:val="28"/>
        </w:rPr>
        <w:t xml:space="preserve"> for 1 A4 page. The publication is free for authors of near and far abroad.</w:t>
      </w:r>
    </w:p>
    <w:p w:rsidR="006A687A" w:rsidRDefault="006A687A" w:rsidP="006A687A">
      <w:pPr>
        <w:rPr>
          <w:rFonts w:ascii="Times New Roman" w:hAnsi="Times New Roman" w:cs="Times New Roman"/>
          <w:sz w:val="28"/>
        </w:rPr>
      </w:pPr>
    </w:p>
    <w:p w:rsidR="006A687A" w:rsidRPr="006A687A" w:rsidRDefault="006A687A" w:rsidP="006A687A">
      <w:pPr>
        <w:rPr>
          <w:rFonts w:ascii="Times New Roman" w:hAnsi="Times New Roman" w:cs="Times New Roman"/>
          <w:sz w:val="28"/>
        </w:rPr>
      </w:pPr>
      <w:r>
        <w:rPr>
          <w:rFonts w:ascii="Times New Roman" w:hAnsi="Times New Roman" w:cs="Times New Roman"/>
          <w:sz w:val="28"/>
        </w:rPr>
        <w:t xml:space="preserve">Bank details: JSC </w:t>
      </w:r>
      <w:proofErr w:type="spellStart"/>
      <w:r>
        <w:rPr>
          <w:rFonts w:ascii="Times New Roman" w:hAnsi="Times New Roman" w:cs="Times New Roman"/>
          <w:sz w:val="28"/>
        </w:rPr>
        <w:t>Jýsan</w:t>
      </w:r>
      <w:proofErr w:type="spellEnd"/>
      <w:r>
        <w:rPr>
          <w:rFonts w:ascii="Times New Roman" w:hAnsi="Times New Roman" w:cs="Times New Roman"/>
          <w:sz w:val="28"/>
        </w:rPr>
        <w:t xml:space="preserve"> Bank</w:t>
      </w:r>
    </w:p>
    <w:p w:rsidR="006A687A" w:rsidRDefault="006A687A" w:rsidP="006A687A">
      <w:pPr>
        <w:rPr>
          <w:rFonts w:ascii="Times New Roman" w:hAnsi="Times New Roman" w:cs="Times New Roman"/>
          <w:sz w:val="28"/>
        </w:rPr>
      </w:pPr>
      <w:r w:rsidRPr="006A687A">
        <w:rPr>
          <w:rFonts w:ascii="Times New Roman" w:hAnsi="Times New Roman" w:cs="Times New Roman"/>
          <w:sz w:val="28"/>
        </w:rPr>
        <w:t>PI "Kostanay Engineering and Economic</w:t>
      </w:r>
      <w:r>
        <w:rPr>
          <w:rFonts w:ascii="Times New Roman" w:hAnsi="Times New Roman" w:cs="Times New Roman"/>
          <w:sz w:val="28"/>
        </w:rPr>
        <w:t>s</w:t>
      </w:r>
      <w:r w:rsidRPr="006A687A">
        <w:rPr>
          <w:rFonts w:ascii="Times New Roman" w:hAnsi="Times New Roman" w:cs="Times New Roman"/>
          <w:sz w:val="28"/>
        </w:rPr>
        <w:t xml:space="preserve"> Un</w:t>
      </w:r>
      <w:r>
        <w:rPr>
          <w:rFonts w:ascii="Times New Roman" w:hAnsi="Times New Roman" w:cs="Times New Roman"/>
          <w:sz w:val="28"/>
        </w:rPr>
        <w:t xml:space="preserve">iversity named after M. </w:t>
      </w:r>
      <w:proofErr w:type="spellStart"/>
      <w:r>
        <w:rPr>
          <w:rFonts w:ascii="Times New Roman" w:hAnsi="Times New Roman" w:cs="Times New Roman"/>
          <w:sz w:val="28"/>
        </w:rPr>
        <w:t>Dulatov</w:t>
      </w:r>
      <w:proofErr w:type="spellEnd"/>
      <w:r w:rsidRPr="006A687A">
        <w:rPr>
          <w:rFonts w:ascii="Times New Roman" w:hAnsi="Times New Roman" w:cs="Times New Roman"/>
          <w:sz w:val="28"/>
        </w:rPr>
        <w:t>"</w:t>
      </w:r>
      <w:r>
        <w:rPr>
          <w:rFonts w:ascii="Times New Roman" w:hAnsi="Times New Roman" w:cs="Times New Roman"/>
          <w:sz w:val="28"/>
        </w:rPr>
        <w:t xml:space="preserve"> </w:t>
      </w:r>
      <w:r w:rsidRPr="006A687A">
        <w:rPr>
          <w:rFonts w:ascii="Times New Roman" w:hAnsi="Times New Roman" w:cs="Times New Roman"/>
          <w:sz w:val="28"/>
        </w:rPr>
        <w:t xml:space="preserve">Kostanay, </w:t>
      </w:r>
      <w:proofErr w:type="spellStart"/>
      <w:r w:rsidRPr="006A687A">
        <w:rPr>
          <w:rFonts w:ascii="Times New Roman" w:hAnsi="Times New Roman" w:cs="Times New Roman"/>
          <w:sz w:val="28"/>
        </w:rPr>
        <w:t>Chernyshevsky</w:t>
      </w:r>
      <w:proofErr w:type="spellEnd"/>
      <w:r w:rsidRPr="006A687A">
        <w:rPr>
          <w:rFonts w:ascii="Times New Roman" w:hAnsi="Times New Roman" w:cs="Times New Roman"/>
          <w:sz w:val="28"/>
        </w:rPr>
        <w:t xml:space="preserve"> </w:t>
      </w:r>
      <w:proofErr w:type="spellStart"/>
      <w:r w:rsidRPr="006A687A">
        <w:rPr>
          <w:rFonts w:ascii="Times New Roman" w:hAnsi="Times New Roman" w:cs="Times New Roman"/>
          <w:sz w:val="28"/>
        </w:rPr>
        <w:t>st.</w:t>
      </w:r>
      <w:proofErr w:type="spellEnd"/>
      <w:r w:rsidRPr="006A687A">
        <w:rPr>
          <w:rFonts w:ascii="Times New Roman" w:hAnsi="Times New Roman" w:cs="Times New Roman"/>
          <w:sz w:val="28"/>
        </w:rPr>
        <w:t xml:space="preserve"> 59, KBE 17, BIN 960840000146, settlement account KZ05998GTB0000014281, Kostana</w:t>
      </w:r>
      <w:r>
        <w:rPr>
          <w:rFonts w:ascii="Times New Roman" w:hAnsi="Times New Roman" w:cs="Times New Roman"/>
          <w:sz w:val="28"/>
        </w:rPr>
        <w:t>y</w:t>
      </w:r>
      <w:r w:rsidRPr="006A687A">
        <w:rPr>
          <w:rFonts w:ascii="Times New Roman" w:hAnsi="Times New Roman" w:cs="Times New Roman"/>
          <w:sz w:val="28"/>
        </w:rPr>
        <w:t xml:space="preserve">, </w:t>
      </w:r>
      <w:proofErr w:type="spellStart"/>
      <w:r w:rsidRPr="006A687A">
        <w:rPr>
          <w:rFonts w:ascii="Times New Roman" w:hAnsi="Times New Roman" w:cs="Times New Roman"/>
          <w:sz w:val="28"/>
        </w:rPr>
        <w:t>Jýs</w:t>
      </w:r>
      <w:r>
        <w:rPr>
          <w:rFonts w:ascii="Times New Roman" w:hAnsi="Times New Roman" w:cs="Times New Roman"/>
          <w:sz w:val="28"/>
        </w:rPr>
        <w:t>an</w:t>
      </w:r>
      <w:proofErr w:type="spellEnd"/>
      <w:r>
        <w:rPr>
          <w:rFonts w:ascii="Times New Roman" w:hAnsi="Times New Roman" w:cs="Times New Roman"/>
          <w:sz w:val="28"/>
        </w:rPr>
        <w:t xml:space="preserve"> Bank JSC, BIK TSES KZKA, tel</w:t>
      </w:r>
      <w:r w:rsidRPr="006A687A">
        <w:rPr>
          <w:rFonts w:ascii="Times New Roman" w:hAnsi="Times New Roman" w:cs="Times New Roman"/>
          <w:sz w:val="28"/>
        </w:rPr>
        <w:t xml:space="preserve">.: </w:t>
      </w:r>
      <w:r>
        <w:rPr>
          <w:rFonts w:ascii="Times New Roman" w:hAnsi="Times New Roman" w:cs="Times New Roman"/>
          <w:sz w:val="28"/>
        </w:rPr>
        <w:t xml:space="preserve">      </w:t>
      </w:r>
      <w:r w:rsidRPr="006A687A">
        <w:rPr>
          <w:rFonts w:ascii="Times New Roman" w:hAnsi="Times New Roman" w:cs="Times New Roman"/>
          <w:sz w:val="28"/>
        </w:rPr>
        <w:t>+7 (7</w:t>
      </w:r>
      <w:r>
        <w:rPr>
          <w:rFonts w:ascii="Times New Roman" w:hAnsi="Times New Roman" w:cs="Times New Roman"/>
          <w:sz w:val="28"/>
        </w:rPr>
        <w:t>14) 2-28-02-58, fax +7 (714</w:t>
      </w:r>
      <w:r w:rsidRPr="006A687A">
        <w:rPr>
          <w:rFonts w:ascii="Times New Roman" w:hAnsi="Times New Roman" w:cs="Times New Roman"/>
          <w:sz w:val="28"/>
        </w:rPr>
        <w:t xml:space="preserve">) 2-28-15-95, 28-01-59, e-mail: </w:t>
      </w:r>
      <w:hyperlink r:id="rId4" w:history="1">
        <w:r w:rsidRPr="00F27261">
          <w:rPr>
            <w:rStyle w:val="a3"/>
            <w:rFonts w:ascii="Times New Roman" w:hAnsi="Times New Roman" w:cs="Times New Roman"/>
            <w:sz w:val="28"/>
          </w:rPr>
          <w:t>nauka.kineu.kz@mail.ru</w:t>
        </w:r>
      </w:hyperlink>
    </w:p>
    <w:p w:rsidR="006A687A" w:rsidRDefault="006A687A" w:rsidP="006A687A">
      <w:pPr>
        <w:rPr>
          <w:rFonts w:ascii="Times New Roman" w:hAnsi="Times New Roman" w:cs="Times New Roman"/>
          <w:sz w:val="28"/>
        </w:rPr>
      </w:pPr>
    </w:p>
    <w:p w:rsidR="006A687A" w:rsidRPr="006A687A" w:rsidRDefault="006A687A" w:rsidP="006A687A">
      <w:pPr>
        <w:rPr>
          <w:rFonts w:ascii="Times New Roman" w:hAnsi="Times New Roman" w:cs="Times New Roman"/>
          <w:sz w:val="28"/>
        </w:rPr>
      </w:pPr>
      <w:r>
        <w:rPr>
          <w:rFonts w:ascii="Times New Roman" w:hAnsi="Times New Roman" w:cs="Times New Roman"/>
          <w:sz w:val="28"/>
        </w:rPr>
        <w:t>Bank details of KRB</w:t>
      </w:r>
      <w:r w:rsidRPr="006A687A">
        <w:rPr>
          <w:rFonts w:ascii="Times New Roman" w:hAnsi="Times New Roman" w:cs="Times New Roman"/>
          <w:sz w:val="28"/>
        </w:rPr>
        <w:t xml:space="preserve"> JSC "</w:t>
      </w:r>
      <w:proofErr w:type="spellStart"/>
      <w:r>
        <w:rPr>
          <w:rFonts w:ascii="Times New Roman" w:hAnsi="Times New Roman" w:cs="Times New Roman"/>
          <w:sz w:val="28"/>
        </w:rPr>
        <w:t>Halyk</w:t>
      </w:r>
      <w:proofErr w:type="spellEnd"/>
      <w:r w:rsidRPr="006A687A">
        <w:rPr>
          <w:rFonts w:ascii="Times New Roman" w:hAnsi="Times New Roman" w:cs="Times New Roman"/>
          <w:sz w:val="28"/>
        </w:rPr>
        <w:t xml:space="preserve"> Bank </w:t>
      </w:r>
      <w:r>
        <w:rPr>
          <w:rFonts w:ascii="Times New Roman" w:hAnsi="Times New Roman" w:cs="Times New Roman"/>
          <w:sz w:val="28"/>
        </w:rPr>
        <w:t>of the Republic of Kazakhstan":</w:t>
      </w:r>
    </w:p>
    <w:p w:rsidR="006A687A" w:rsidRDefault="006A687A" w:rsidP="006A687A">
      <w:pPr>
        <w:rPr>
          <w:rFonts w:ascii="Times New Roman" w:hAnsi="Times New Roman" w:cs="Times New Roman"/>
          <w:sz w:val="28"/>
        </w:rPr>
      </w:pPr>
      <w:r w:rsidRPr="006A687A">
        <w:rPr>
          <w:rFonts w:ascii="Times New Roman" w:hAnsi="Times New Roman" w:cs="Times New Roman"/>
          <w:sz w:val="28"/>
        </w:rPr>
        <w:t>PI "Kostanay Engineering and Economic</w:t>
      </w:r>
      <w:r>
        <w:rPr>
          <w:rFonts w:ascii="Times New Roman" w:hAnsi="Times New Roman" w:cs="Times New Roman"/>
          <w:sz w:val="28"/>
        </w:rPr>
        <w:t>s</w:t>
      </w:r>
      <w:r w:rsidRPr="006A687A">
        <w:rPr>
          <w:rFonts w:ascii="Times New Roman" w:hAnsi="Times New Roman" w:cs="Times New Roman"/>
          <w:sz w:val="28"/>
        </w:rPr>
        <w:t xml:space="preserve"> University named after M. </w:t>
      </w:r>
      <w:proofErr w:type="spellStart"/>
      <w:r w:rsidRPr="006A687A">
        <w:rPr>
          <w:rFonts w:ascii="Times New Roman" w:hAnsi="Times New Roman" w:cs="Times New Roman"/>
          <w:sz w:val="28"/>
        </w:rPr>
        <w:t>Dulatov</w:t>
      </w:r>
      <w:proofErr w:type="spellEnd"/>
      <w:r w:rsidRPr="006A687A">
        <w:rPr>
          <w:rFonts w:ascii="Times New Roman" w:hAnsi="Times New Roman" w:cs="Times New Roman"/>
          <w:sz w:val="28"/>
        </w:rPr>
        <w:t xml:space="preserve"> "Kostanay, </w:t>
      </w:r>
      <w:proofErr w:type="spellStart"/>
      <w:r w:rsidRPr="006A687A">
        <w:rPr>
          <w:rFonts w:ascii="Times New Roman" w:hAnsi="Times New Roman" w:cs="Times New Roman"/>
          <w:sz w:val="28"/>
        </w:rPr>
        <w:t>Chernyshevsky</w:t>
      </w:r>
      <w:proofErr w:type="spellEnd"/>
      <w:r w:rsidRPr="006A687A">
        <w:rPr>
          <w:rFonts w:ascii="Times New Roman" w:hAnsi="Times New Roman" w:cs="Times New Roman"/>
          <w:sz w:val="28"/>
        </w:rPr>
        <w:t xml:space="preserve"> </w:t>
      </w:r>
      <w:proofErr w:type="spellStart"/>
      <w:r w:rsidRPr="006A687A">
        <w:rPr>
          <w:rFonts w:ascii="Times New Roman" w:hAnsi="Times New Roman" w:cs="Times New Roman"/>
          <w:sz w:val="28"/>
        </w:rPr>
        <w:t>st</w:t>
      </w:r>
      <w:r>
        <w:rPr>
          <w:rFonts w:ascii="Times New Roman" w:hAnsi="Times New Roman" w:cs="Times New Roman"/>
          <w:sz w:val="28"/>
        </w:rPr>
        <w:t>.</w:t>
      </w:r>
      <w:proofErr w:type="spellEnd"/>
      <w:r w:rsidRPr="006A687A">
        <w:rPr>
          <w:rFonts w:ascii="Times New Roman" w:hAnsi="Times New Roman" w:cs="Times New Roman"/>
          <w:sz w:val="28"/>
        </w:rPr>
        <w:t xml:space="preserve"> </w:t>
      </w:r>
      <w:r w:rsidRPr="006A687A">
        <w:rPr>
          <w:rFonts w:ascii="Times New Roman" w:hAnsi="Times New Roman" w:cs="Times New Roman"/>
          <w:sz w:val="28"/>
        </w:rPr>
        <w:t>59, KBE 17, BIN 960840000146, settlement account KZ526010221000038824, Ko</w:t>
      </w:r>
      <w:r>
        <w:rPr>
          <w:rFonts w:ascii="Times New Roman" w:hAnsi="Times New Roman" w:cs="Times New Roman"/>
          <w:sz w:val="28"/>
        </w:rPr>
        <w:t>stanay, KRB</w:t>
      </w:r>
      <w:r w:rsidRPr="006A687A">
        <w:rPr>
          <w:rFonts w:ascii="Times New Roman" w:hAnsi="Times New Roman" w:cs="Times New Roman"/>
          <w:sz w:val="28"/>
        </w:rPr>
        <w:t xml:space="preserve"> JSC "</w:t>
      </w:r>
      <w:proofErr w:type="spellStart"/>
      <w:r>
        <w:rPr>
          <w:rFonts w:ascii="Times New Roman" w:hAnsi="Times New Roman" w:cs="Times New Roman"/>
          <w:sz w:val="28"/>
        </w:rPr>
        <w:t>Halyk</w:t>
      </w:r>
      <w:proofErr w:type="spellEnd"/>
      <w:r w:rsidRPr="006A687A">
        <w:rPr>
          <w:rFonts w:ascii="Times New Roman" w:hAnsi="Times New Roman" w:cs="Times New Roman"/>
          <w:sz w:val="28"/>
        </w:rPr>
        <w:t xml:space="preserve"> Ban</w:t>
      </w:r>
      <w:r>
        <w:rPr>
          <w:rFonts w:ascii="Times New Roman" w:hAnsi="Times New Roman" w:cs="Times New Roman"/>
          <w:sz w:val="28"/>
        </w:rPr>
        <w:t>k of RK" HSBKKZKX, KNP 861, tel</w:t>
      </w:r>
      <w:r w:rsidRPr="006A687A">
        <w:rPr>
          <w:rFonts w:ascii="Times New Roman" w:hAnsi="Times New Roman" w:cs="Times New Roman"/>
          <w:sz w:val="28"/>
        </w:rPr>
        <w:t xml:space="preserve">.: +7 (714) 2-28-02-58, fax +7 (714) 2-28-15-95, 28-01-59, e-mail: </w:t>
      </w:r>
      <w:hyperlink r:id="rId5" w:history="1">
        <w:r w:rsidRPr="00F27261">
          <w:rPr>
            <w:rStyle w:val="a3"/>
            <w:rFonts w:ascii="Times New Roman" w:hAnsi="Times New Roman" w:cs="Times New Roman"/>
            <w:sz w:val="28"/>
          </w:rPr>
          <w:t>nauka.kineu.kz@mail.ru</w:t>
        </w:r>
      </w:hyperlink>
    </w:p>
    <w:p w:rsidR="006A687A" w:rsidRDefault="006A687A" w:rsidP="006A687A">
      <w:pPr>
        <w:rPr>
          <w:rFonts w:ascii="Times New Roman" w:hAnsi="Times New Roman" w:cs="Times New Roman"/>
          <w:sz w:val="28"/>
        </w:rPr>
      </w:pPr>
    </w:p>
    <w:p w:rsidR="006A687A" w:rsidRDefault="006A687A" w:rsidP="006A687A">
      <w:pPr>
        <w:jc w:val="center"/>
        <w:rPr>
          <w:rFonts w:ascii="Times New Roman" w:hAnsi="Times New Roman" w:cs="Times New Roman"/>
          <w:sz w:val="28"/>
        </w:rPr>
      </w:pPr>
      <w:r w:rsidRPr="006A687A">
        <w:rPr>
          <w:rFonts w:ascii="Times New Roman" w:hAnsi="Times New Roman" w:cs="Times New Roman"/>
          <w:sz w:val="28"/>
        </w:rPr>
        <w:t>RULES FOR AUTHORS</w:t>
      </w:r>
    </w:p>
    <w:p w:rsidR="006A687A" w:rsidRDefault="00CB7029" w:rsidP="00B41E9D">
      <w:pPr>
        <w:jc w:val="both"/>
        <w:rPr>
          <w:rFonts w:ascii="Times New Roman" w:hAnsi="Times New Roman" w:cs="Times New Roman"/>
          <w:sz w:val="28"/>
        </w:rPr>
      </w:pPr>
      <w:r>
        <w:rPr>
          <w:rFonts w:ascii="Times New Roman" w:hAnsi="Times New Roman" w:cs="Times New Roman"/>
          <w:sz w:val="28"/>
        </w:rPr>
        <w:t>Materials of the International Scientific and Practical C</w:t>
      </w:r>
      <w:r w:rsidR="006A687A" w:rsidRPr="006A687A">
        <w:rPr>
          <w:rFonts w:ascii="Times New Roman" w:hAnsi="Times New Roman" w:cs="Times New Roman"/>
          <w:sz w:val="28"/>
        </w:rPr>
        <w:t xml:space="preserve">onference will be displayed in PDF format on the website of the journal "Science" of The </w:t>
      </w:r>
      <w:proofErr w:type="spellStart"/>
      <w:r>
        <w:rPr>
          <w:rFonts w:ascii="Times New Roman" w:hAnsi="Times New Roman" w:cs="Times New Roman"/>
          <w:sz w:val="28"/>
        </w:rPr>
        <w:t>KEnEU</w:t>
      </w:r>
      <w:proofErr w:type="spellEnd"/>
      <w:r w:rsidR="006A687A" w:rsidRPr="006A687A">
        <w:rPr>
          <w:rFonts w:ascii="Times New Roman" w:hAnsi="Times New Roman" w:cs="Times New Roman"/>
          <w:sz w:val="28"/>
        </w:rPr>
        <w:t xml:space="preserve"> named after M. </w:t>
      </w:r>
      <w:proofErr w:type="spellStart"/>
      <w:r w:rsidR="006A687A" w:rsidRPr="006A687A">
        <w:rPr>
          <w:rFonts w:ascii="Times New Roman" w:hAnsi="Times New Roman" w:cs="Times New Roman"/>
          <w:sz w:val="28"/>
        </w:rPr>
        <w:t>Dulatov</w:t>
      </w:r>
      <w:proofErr w:type="spellEnd"/>
      <w:r w:rsidR="006A687A" w:rsidRPr="006A687A">
        <w:rPr>
          <w:rFonts w:ascii="Times New Roman" w:hAnsi="Times New Roman" w:cs="Times New Roman"/>
          <w:sz w:val="28"/>
        </w:rPr>
        <w:t xml:space="preserve"> </w:t>
      </w:r>
      <w:hyperlink r:id="rId6" w:history="1">
        <w:r w:rsidRPr="00F27261">
          <w:rPr>
            <w:rStyle w:val="a3"/>
            <w:rFonts w:ascii="Times New Roman" w:hAnsi="Times New Roman" w:cs="Times New Roman"/>
            <w:sz w:val="28"/>
          </w:rPr>
          <w:t>https://journal.kineu.kz/</w:t>
        </w:r>
      </w:hyperlink>
      <w:r>
        <w:rPr>
          <w:rFonts w:ascii="Times New Roman" w:hAnsi="Times New Roman" w:cs="Times New Roman"/>
          <w:sz w:val="28"/>
        </w:rPr>
        <w:t xml:space="preserve"> </w:t>
      </w:r>
      <w:r w:rsidR="006A687A" w:rsidRPr="006A687A">
        <w:rPr>
          <w:rFonts w:ascii="Times New Roman" w:hAnsi="Times New Roman" w:cs="Times New Roman"/>
          <w:sz w:val="28"/>
        </w:rPr>
        <w:t>and published in the mate</w:t>
      </w:r>
      <w:r>
        <w:rPr>
          <w:rFonts w:ascii="Times New Roman" w:hAnsi="Times New Roman" w:cs="Times New Roman"/>
          <w:sz w:val="28"/>
        </w:rPr>
        <w:t>rials of the XII International Scientific and Practical C</w:t>
      </w:r>
      <w:r w:rsidR="006A687A" w:rsidRPr="006A687A">
        <w:rPr>
          <w:rFonts w:ascii="Times New Roman" w:hAnsi="Times New Roman" w:cs="Times New Roman"/>
          <w:sz w:val="28"/>
        </w:rPr>
        <w:t>onference</w:t>
      </w:r>
      <w:r>
        <w:rPr>
          <w:rFonts w:ascii="Times New Roman" w:hAnsi="Times New Roman" w:cs="Times New Roman"/>
          <w:sz w:val="28"/>
        </w:rPr>
        <w:t xml:space="preserve"> </w:t>
      </w:r>
      <w:r w:rsidRPr="00CB7029">
        <w:rPr>
          <w:rFonts w:ascii="Times New Roman" w:hAnsi="Times New Roman" w:cs="Times New Roman"/>
          <w:sz w:val="28"/>
        </w:rPr>
        <w:t>- “Education as one of the leading vectors of the modern world economy: problems and prospects in the era of digi</w:t>
      </w:r>
      <w:r>
        <w:rPr>
          <w:rFonts w:ascii="Times New Roman" w:hAnsi="Times New Roman" w:cs="Times New Roman"/>
          <w:sz w:val="28"/>
        </w:rPr>
        <w:t>tal and industrial technologies”</w:t>
      </w:r>
      <w:r w:rsidRPr="00CB7029">
        <w:rPr>
          <w:rFonts w:ascii="Times New Roman" w:hAnsi="Times New Roman" w:cs="Times New Roman"/>
          <w:sz w:val="28"/>
        </w:rPr>
        <w:t xml:space="preserve">, dedicated to the 135th anniversary of the birth of the Kazakh poet and writer </w:t>
      </w:r>
      <w:proofErr w:type="spellStart"/>
      <w:r w:rsidRPr="00CB7029">
        <w:rPr>
          <w:rFonts w:ascii="Times New Roman" w:hAnsi="Times New Roman" w:cs="Times New Roman"/>
          <w:sz w:val="28"/>
        </w:rPr>
        <w:t>Myrzhakyp</w:t>
      </w:r>
      <w:proofErr w:type="spellEnd"/>
      <w:r w:rsidRPr="00CB7029">
        <w:rPr>
          <w:rFonts w:ascii="Times New Roman" w:hAnsi="Times New Roman" w:cs="Times New Roman"/>
          <w:sz w:val="28"/>
        </w:rPr>
        <w:t xml:space="preserve"> </w:t>
      </w:r>
      <w:proofErr w:type="spellStart"/>
      <w:r w:rsidRPr="00CB7029">
        <w:rPr>
          <w:rFonts w:ascii="Times New Roman" w:hAnsi="Times New Roman" w:cs="Times New Roman"/>
          <w:sz w:val="28"/>
        </w:rPr>
        <w:t>Dulatov</w:t>
      </w:r>
      <w:proofErr w:type="spellEnd"/>
      <w:r w:rsidRPr="00CB7029">
        <w:rPr>
          <w:rFonts w:ascii="Times New Roman" w:hAnsi="Times New Roman" w:cs="Times New Roman"/>
          <w:sz w:val="28"/>
        </w:rPr>
        <w:t>.</w:t>
      </w:r>
      <w:r>
        <w:rPr>
          <w:rFonts w:ascii="Times New Roman" w:hAnsi="Times New Roman" w:cs="Times New Roman"/>
          <w:sz w:val="28"/>
        </w:rPr>
        <w:t xml:space="preserve"> </w:t>
      </w:r>
    </w:p>
    <w:p w:rsidR="00CB7029" w:rsidRDefault="00CB7029" w:rsidP="006A687A">
      <w:pPr>
        <w:rPr>
          <w:rFonts w:ascii="Times New Roman" w:hAnsi="Times New Roman" w:cs="Times New Roman"/>
          <w:sz w:val="28"/>
        </w:rPr>
      </w:pPr>
    </w:p>
    <w:p w:rsidR="00CB7029" w:rsidRDefault="00CB7029" w:rsidP="006A687A">
      <w:pPr>
        <w:rPr>
          <w:rFonts w:ascii="Times New Roman" w:hAnsi="Times New Roman" w:cs="Times New Roman"/>
          <w:sz w:val="28"/>
        </w:rPr>
      </w:pPr>
      <w:r w:rsidRPr="00CB7029">
        <w:rPr>
          <w:rFonts w:ascii="Times New Roman" w:hAnsi="Times New Roman" w:cs="Times New Roman"/>
          <w:sz w:val="28"/>
        </w:rPr>
        <w:t xml:space="preserve">Please follow the following rules when </w:t>
      </w:r>
      <w:r>
        <w:rPr>
          <w:rFonts w:ascii="Times New Roman" w:hAnsi="Times New Roman" w:cs="Times New Roman"/>
          <w:sz w:val="28"/>
        </w:rPr>
        <w:t>registering</w:t>
      </w:r>
      <w:r w:rsidRPr="00CB7029">
        <w:rPr>
          <w:rFonts w:ascii="Times New Roman" w:hAnsi="Times New Roman" w:cs="Times New Roman"/>
          <w:sz w:val="28"/>
        </w:rPr>
        <w:t xml:space="preserve"> materials:</w:t>
      </w:r>
    </w:p>
    <w:p w:rsidR="00CB7029" w:rsidRDefault="00CB7029" w:rsidP="006A687A">
      <w:pPr>
        <w:rPr>
          <w:rFonts w:ascii="Times New Roman" w:hAnsi="Times New Roman" w:cs="Times New Roman"/>
          <w:sz w:val="28"/>
        </w:rPr>
      </w:pPr>
    </w:p>
    <w:p w:rsidR="00CB7029" w:rsidRPr="00CB7029" w:rsidRDefault="00CB7029" w:rsidP="006A687A">
      <w:pPr>
        <w:rPr>
          <w:rFonts w:ascii="Times New Roman" w:hAnsi="Times New Roman" w:cs="Times New Roman"/>
          <w:b/>
          <w:sz w:val="28"/>
        </w:rPr>
      </w:pPr>
      <w:r w:rsidRPr="00CB7029">
        <w:rPr>
          <w:rFonts w:ascii="Times New Roman" w:hAnsi="Times New Roman" w:cs="Times New Roman"/>
          <w:b/>
          <w:sz w:val="28"/>
        </w:rPr>
        <w:t>Package of required documents for publication:</w:t>
      </w:r>
    </w:p>
    <w:p w:rsidR="00CB7029" w:rsidRPr="00CB7029" w:rsidRDefault="00CB7029" w:rsidP="00CB7029">
      <w:pPr>
        <w:rPr>
          <w:rFonts w:ascii="Times New Roman" w:hAnsi="Times New Roman" w:cs="Times New Roman"/>
          <w:sz w:val="28"/>
        </w:rPr>
      </w:pPr>
      <w:r w:rsidRPr="00CB7029">
        <w:rPr>
          <w:rFonts w:ascii="Times New Roman" w:hAnsi="Times New Roman" w:cs="Times New Roman"/>
          <w:sz w:val="28"/>
        </w:rPr>
        <w:t>• Electronic version of the article;</w:t>
      </w:r>
    </w:p>
    <w:p w:rsidR="00CB7029" w:rsidRPr="00CB7029" w:rsidRDefault="00CB7029" w:rsidP="00CB7029">
      <w:pPr>
        <w:rPr>
          <w:rFonts w:ascii="Times New Roman" w:hAnsi="Times New Roman" w:cs="Times New Roman"/>
          <w:sz w:val="28"/>
        </w:rPr>
      </w:pPr>
      <w:r w:rsidRPr="00CB7029">
        <w:rPr>
          <w:rFonts w:ascii="Times New Roman" w:hAnsi="Times New Roman" w:cs="Times New Roman"/>
          <w:sz w:val="28"/>
        </w:rPr>
        <w:lastRenderedPageBreak/>
        <w:t>• A copy of the payment receipt for the publication;</w:t>
      </w:r>
    </w:p>
    <w:p w:rsidR="00CB7029" w:rsidRPr="00CB7029" w:rsidRDefault="00CB7029" w:rsidP="00CB7029">
      <w:pPr>
        <w:rPr>
          <w:rFonts w:ascii="Times New Roman" w:hAnsi="Times New Roman" w:cs="Times New Roman"/>
          <w:sz w:val="28"/>
        </w:rPr>
      </w:pPr>
    </w:p>
    <w:p w:rsidR="00CB7029" w:rsidRPr="00CB7029" w:rsidRDefault="00CB7029" w:rsidP="00B41E9D">
      <w:pPr>
        <w:jc w:val="both"/>
        <w:rPr>
          <w:rFonts w:ascii="Times New Roman" w:hAnsi="Times New Roman" w:cs="Times New Roman"/>
          <w:sz w:val="28"/>
        </w:rPr>
      </w:pPr>
      <w:r>
        <w:rPr>
          <w:rFonts w:ascii="Times New Roman" w:hAnsi="Times New Roman" w:cs="Times New Roman"/>
          <w:sz w:val="28"/>
        </w:rPr>
        <w:t>• Cover</w:t>
      </w:r>
      <w:r w:rsidRPr="00CB7029">
        <w:rPr>
          <w:rFonts w:ascii="Times New Roman" w:hAnsi="Times New Roman" w:cs="Times New Roman"/>
          <w:sz w:val="28"/>
        </w:rPr>
        <w:t xml:space="preserve"> letter with the title of the arti</w:t>
      </w:r>
      <w:r>
        <w:rPr>
          <w:rFonts w:ascii="Times New Roman" w:hAnsi="Times New Roman" w:cs="Times New Roman"/>
          <w:sz w:val="28"/>
        </w:rPr>
        <w:t xml:space="preserve">cle, full names of the authors and </w:t>
      </w:r>
      <w:r w:rsidRPr="00CB7029">
        <w:rPr>
          <w:rFonts w:ascii="Times New Roman" w:hAnsi="Times New Roman" w:cs="Times New Roman"/>
          <w:sz w:val="28"/>
        </w:rPr>
        <w:t>their data (address, phone number, e-mail, place of work and position);</w:t>
      </w:r>
    </w:p>
    <w:p w:rsidR="00CB7029" w:rsidRPr="00CB7029" w:rsidRDefault="00CB7029" w:rsidP="00B41E9D">
      <w:pPr>
        <w:jc w:val="both"/>
        <w:rPr>
          <w:rFonts w:ascii="Times New Roman" w:hAnsi="Times New Roman" w:cs="Times New Roman"/>
          <w:sz w:val="28"/>
        </w:rPr>
      </w:pPr>
    </w:p>
    <w:p w:rsidR="00CB7029" w:rsidRDefault="00CB7029" w:rsidP="00B41E9D">
      <w:pPr>
        <w:jc w:val="both"/>
        <w:rPr>
          <w:rFonts w:ascii="Times New Roman" w:hAnsi="Times New Roman" w:cs="Times New Roman"/>
          <w:sz w:val="28"/>
        </w:rPr>
      </w:pPr>
      <w:r w:rsidRPr="00CB7029">
        <w:rPr>
          <w:rFonts w:ascii="Times New Roman" w:hAnsi="Times New Roman" w:cs="Times New Roman"/>
          <w:sz w:val="28"/>
        </w:rPr>
        <w:t>• Review (required for authors who do not have a scientific degree) signed by an external reviewer and sealed by the HR department of the organization.</w:t>
      </w:r>
    </w:p>
    <w:p w:rsidR="00CB7029" w:rsidRDefault="00CB7029" w:rsidP="00CB7029">
      <w:pPr>
        <w:rPr>
          <w:rFonts w:ascii="Times New Roman" w:hAnsi="Times New Roman" w:cs="Times New Roman"/>
          <w:sz w:val="28"/>
        </w:rPr>
      </w:pPr>
    </w:p>
    <w:p w:rsidR="00CB7029" w:rsidRPr="00CB7029" w:rsidRDefault="00CB7029" w:rsidP="00CB7029">
      <w:pPr>
        <w:rPr>
          <w:rFonts w:ascii="Times New Roman" w:hAnsi="Times New Roman" w:cs="Times New Roman"/>
          <w:b/>
          <w:sz w:val="28"/>
        </w:rPr>
      </w:pPr>
      <w:r w:rsidRPr="00CB7029">
        <w:rPr>
          <w:rFonts w:ascii="Times New Roman" w:hAnsi="Times New Roman" w:cs="Times New Roman"/>
          <w:b/>
          <w:sz w:val="28"/>
        </w:rPr>
        <w:t>Requirements for article formatting</w:t>
      </w:r>
    </w:p>
    <w:p w:rsidR="00CB7029" w:rsidRPr="00CB7029" w:rsidRDefault="00CB7029" w:rsidP="00CB7029">
      <w:pPr>
        <w:rPr>
          <w:rFonts w:ascii="Times New Roman" w:hAnsi="Times New Roman" w:cs="Times New Roman"/>
          <w:sz w:val="28"/>
        </w:rPr>
      </w:pPr>
    </w:p>
    <w:p w:rsidR="00CB7029" w:rsidRPr="00CB7029" w:rsidRDefault="00CB7029" w:rsidP="00B41E9D">
      <w:pPr>
        <w:jc w:val="both"/>
        <w:rPr>
          <w:rFonts w:ascii="Times New Roman" w:hAnsi="Times New Roman" w:cs="Times New Roman"/>
          <w:sz w:val="28"/>
        </w:rPr>
      </w:pPr>
      <w:r w:rsidRPr="00CB7029">
        <w:rPr>
          <w:rFonts w:ascii="Times New Roman" w:hAnsi="Times New Roman" w:cs="Times New Roman"/>
          <w:sz w:val="28"/>
        </w:rPr>
        <w:t>1</w:t>
      </w:r>
      <w:r w:rsidR="00CE148C">
        <w:rPr>
          <w:rFonts w:ascii="Times New Roman" w:hAnsi="Times New Roman" w:cs="Times New Roman"/>
          <w:sz w:val="28"/>
        </w:rPr>
        <w:t>.</w:t>
      </w:r>
      <w:r w:rsidRPr="00CB7029">
        <w:rPr>
          <w:rFonts w:ascii="Times New Roman" w:hAnsi="Times New Roman" w:cs="Times New Roman"/>
          <w:sz w:val="28"/>
        </w:rPr>
        <w:t xml:space="preserve"> An article for publication is submitted in electronic form </w:t>
      </w:r>
      <w:r w:rsidR="00CE148C">
        <w:rPr>
          <w:rFonts w:ascii="Times New Roman" w:hAnsi="Times New Roman" w:cs="Times New Roman"/>
          <w:sz w:val="28"/>
        </w:rPr>
        <w:t>in Kazakh, Russian and English.</w:t>
      </w:r>
    </w:p>
    <w:p w:rsidR="00CB7029" w:rsidRPr="00CB7029" w:rsidRDefault="00CB7029" w:rsidP="00B41E9D">
      <w:pPr>
        <w:jc w:val="both"/>
        <w:rPr>
          <w:rFonts w:ascii="Times New Roman" w:hAnsi="Times New Roman" w:cs="Times New Roman"/>
          <w:sz w:val="28"/>
        </w:rPr>
      </w:pPr>
      <w:r w:rsidRPr="00CB7029">
        <w:rPr>
          <w:rFonts w:ascii="Times New Roman" w:hAnsi="Times New Roman" w:cs="Times New Roman"/>
          <w:sz w:val="28"/>
        </w:rPr>
        <w:t>2</w:t>
      </w:r>
      <w:r w:rsidR="00CE148C">
        <w:rPr>
          <w:rFonts w:ascii="Times New Roman" w:hAnsi="Times New Roman" w:cs="Times New Roman"/>
          <w:sz w:val="28"/>
        </w:rPr>
        <w:t>.</w:t>
      </w:r>
      <w:r w:rsidRPr="00CB7029">
        <w:rPr>
          <w:rFonts w:ascii="Times New Roman" w:hAnsi="Times New Roman" w:cs="Times New Roman"/>
          <w:sz w:val="28"/>
        </w:rPr>
        <w:t xml:space="preserve"> The volume of the article is no more than 4-6 pages, the text is typed </w:t>
      </w:r>
      <w:r w:rsidR="00CE148C">
        <w:rPr>
          <w:rFonts w:ascii="Times New Roman" w:hAnsi="Times New Roman" w:cs="Times New Roman"/>
          <w:sz w:val="28"/>
        </w:rPr>
        <w:t xml:space="preserve">in Times New Roman, size 14, </w:t>
      </w:r>
      <w:r w:rsidRPr="00CB7029">
        <w:rPr>
          <w:rFonts w:ascii="Times New Roman" w:hAnsi="Times New Roman" w:cs="Times New Roman"/>
          <w:sz w:val="28"/>
        </w:rPr>
        <w:t>interval of</w:t>
      </w:r>
      <w:r w:rsidR="00CE148C">
        <w:rPr>
          <w:rFonts w:ascii="Times New Roman" w:hAnsi="Times New Roman" w:cs="Times New Roman"/>
          <w:sz w:val="28"/>
        </w:rPr>
        <w:t xml:space="preserve"> 1, margins on all sides 20 mm.</w:t>
      </w:r>
    </w:p>
    <w:p w:rsidR="00CB7029" w:rsidRDefault="00CB7029" w:rsidP="00B41E9D">
      <w:pPr>
        <w:jc w:val="both"/>
        <w:rPr>
          <w:rFonts w:ascii="Times New Roman" w:hAnsi="Times New Roman" w:cs="Times New Roman"/>
          <w:sz w:val="28"/>
        </w:rPr>
      </w:pPr>
      <w:r w:rsidRPr="00CB7029">
        <w:rPr>
          <w:rFonts w:ascii="Times New Roman" w:hAnsi="Times New Roman" w:cs="Times New Roman"/>
          <w:sz w:val="28"/>
        </w:rPr>
        <w:t>3</w:t>
      </w:r>
      <w:r w:rsidR="00CE148C">
        <w:rPr>
          <w:rFonts w:ascii="Times New Roman" w:hAnsi="Times New Roman" w:cs="Times New Roman"/>
          <w:sz w:val="28"/>
        </w:rPr>
        <w:t>.</w:t>
      </w:r>
      <w:r w:rsidRPr="00CB7029">
        <w:rPr>
          <w:rFonts w:ascii="Times New Roman" w:hAnsi="Times New Roman" w:cs="Times New Roman"/>
          <w:sz w:val="28"/>
        </w:rPr>
        <w:t xml:space="preserve"> All formulas in the text are numbered on the right side. Below them is a complete decoding of symbols (signs).</w:t>
      </w:r>
    </w:p>
    <w:p w:rsidR="00CE148C" w:rsidRPr="00CE148C" w:rsidRDefault="00CE148C" w:rsidP="00B41E9D">
      <w:pPr>
        <w:jc w:val="both"/>
        <w:rPr>
          <w:rFonts w:ascii="Times New Roman" w:hAnsi="Times New Roman" w:cs="Times New Roman"/>
          <w:sz w:val="28"/>
        </w:rPr>
      </w:pPr>
      <w:r w:rsidRPr="00CE148C">
        <w:rPr>
          <w:rFonts w:ascii="Times New Roman" w:hAnsi="Times New Roman" w:cs="Times New Roman"/>
          <w:sz w:val="28"/>
        </w:rPr>
        <w:t>4</w:t>
      </w:r>
      <w:r>
        <w:rPr>
          <w:rFonts w:ascii="Times New Roman" w:hAnsi="Times New Roman" w:cs="Times New Roman"/>
          <w:sz w:val="28"/>
        </w:rPr>
        <w:t>.</w:t>
      </w:r>
      <w:r w:rsidRPr="00CE148C">
        <w:rPr>
          <w:rFonts w:ascii="Times New Roman" w:hAnsi="Times New Roman" w:cs="Times New Roman"/>
          <w:sz w:val="28"/>
        </w:rPr>
        <w:t xml:space="preserve"> References to literature in the text are indicated by Arab</w:t>
      </w:r>
      <w:r>
        <w:rPr>
          <w:rFonts w:ascii="Times New Roman" w:hAnsi="Times New Roman" w:cs="Times New Roman"/>
          <w:sz w:val="28"/>
        </w:rPr>
        <w:t>ic numerals in square brackets.</w:t>
      </w:r>
    </w:p>
    <w:p w:rsidR="00CE148C" w:rsidRPr="00CE148C" w:rsidRDefault="00CE148C" w:rsidP="00B41E9D">
      <w:pPr>
        <w:jc w:val="both"/>
        <w:rPr>
          <w:rFonts w:ascii="Times New Roman" w:hAnsi="Times New Roman" w:cs="Times New Roman"/>
          <w:sz w:val="28"/>
        </w:rPr>
      </w:pPr>
      <w:r w:rsidRPr="00CE148C">
        <w:rPr>
          <w:rFonts w:ascii="Times New Roman" w:hAnsi="Times New Roman" w:cs="Times New Roman"/>
          <w:sz w:val="28"/>
        </w:rPr>
        <w:t>5</w:t>
      </w:r>
      <w:r>
        <w:rPr>
          <w:rFonts w:ascii="Times New Roman" w:hAnsi="Times New Roman" w:cs="Times New Roman"/>
          <w:sz w:val="28"/>
        </w:rPr>
        <w:t>.</w:t>
      </w:r>
      <w:r w:rsidRPr="00CE148C">
        <w:rPr>
          <w:rFonts w:ascii="Times New Roman" w:hAnsi="Times New Roman" w:cs="Times New Roman"/>
          <w:sz w:val="28"/>
        </w:rPr>
        <w:t xml:space="preserve"> Table footnot</w:t>
      </w:r>
      <w:r>
        <w:rPr>
          <w:rFonts w:ascii="Times New Roman" w:hAnsi="Times New Roman" w:cs="Times New Roman"/>
          <w:sz w:val="28"/>
        </w:rPr>
        <w:t>es are located below the table.</w:t>
      </w:r>
    </w:p>
    <w:p w:rsidR="00CE148C" w:rsidRPr="00CE148C" w:rsidRDefault="00CE148C" w:rsidP="00B41E9D">
      <w:pPr>
        <w:jc w:val="both"/>
        <w:rPr>
          <w:rFonts w:ascii="Times New Roman" w:hAnsi="Times New Roman" w:cs="Times New Roman"/>
          <w:sz w:val="28"/>
        </w:rPr>
      </w:pPr>
      <w:r>
        <w:rPr>
          <w:rFonts w:ascii="Times New Roman" w:hAnsi="Times New Roman" w:cs="Times New Roman"/>
          <w:sz w:val="28"/>
        </w:rPr>
        <w:t>6. Attached to the article:</w:t>
      </w:r>
    </w:p>
    <w:p w:rsidR="00CE148C" w:rsidRDefault="00CE148C" w:rsidP="00B41E9D">
      <w:pPr>
        <w:jc w:val="both"/>
        <w:rPr>
          <w:rFonts w:ascii="Times New Roman" w:hAnsi="Times New Roman" w:cs="Times New Roman"/>
          <w:sz w:val="28"/>
        </w:rPr>
      </w:pPr>
      <w:r w:rsidRPr="00CE148C">
        <w:rPr>
          <w:rFonts w:ascii="Times New Roman" w:hAnsi="Times New Roman" w:cs="Times New Roman"/>
          <w:sz w:val="28"/>
        </w:rPr>
        <w:t>- a covering letter, which contai</w:t>
      </w:r>
      <w:r>
        <w:rPr>
          <w:rFonts w:ascii="Times New Roman" w:hAnsi="Times New Roman" w:cs="Times New Roman"/>
          <w:sz w:val="28"/>
        </w:rPr>
        <w:t xml:space="preserve">ns information about the author </w:t>
      </w:r>
      <w:r w:rsidRPr="00CE148C">
        <w:rPr>
          <w:rFonts w:ascii="Times New Roman" w:hAnsi="Times New Roman" w:cs="Times New Roman"/>
          <w:sz w:val="28"/>
        </w:rPr>
        <w:t>(s): surname, name, patronymic, place of work, position, academic degree and title (without any abbreviations).</w:t>
      </w:r>
    </w:p>
    <w:p w:rsidR="00CE148C" w:rsidRPr="00CE148C" w:rsidRDefault="00CE148C" w:rsidP="00B41E9D">
      <w:pPr>
        <w:jc w:val="both"/>
        <w:rPr>
          <w:rFonts w:ascii="Times New Roman" w:hAnsi="Times New Roman" w:cs="Times New Roman"/>
          <w:sz w:val="28"/>
        </w:rPr>
      </w:pPr>
      <w:r w:rsidRPr="00CE148C">
        <w:rPr>
          <w:rFonts w:ascii="Times New Roman" w:hAnsi="Times New Roman" w:cs="Times New Roman"/>
          <w:sz w:val="28"/>
        </w:rPr>
        <w:t>7. Each article m</w:t>
      </w:r>
      <w:r>
        <w:rPr>
          <w:rFonts w:ascii="Times New Roman" w:hAnsi="Times New Roman" w:cs="Times New Roman"/>
          <w:sz w:val="28"/>
        </w:rPr>
        <w:t>ust contain the following data:</w:t>
      </w:r>
    </w:p>
    <w:p w:rsidR="00CE148C" w:rsidRPr="00CE148C" w:rsidRDefault="00CE148C" w:rsidP="00B41E9D">
      <w:pPr>
        <w:jc w:val="both"/>
        <w:rPr>
          <w:rFonts w:ascii="Times New Roman" w:hAnsi="Times New Roman" w:cs="Times New Roman"/>
          <w:sz w:val="28"/>
        </w:rPr>
      </w:pPr>
      <w:r w:rsidRPr="00CE148C">
        <w:rPr>
          <w:rFonts w:ascii="Times New Roman" w:hAnsi="Times New Roman" w:cs="Times New Roman"/>
          <w:sz w:val="28"/>
        </w:rPr>
        <w:t xml:space="preserve">- </w:t>
      </w:r>
      <w:r>
        <w:rPr>
          <w:rFonts w:ascii="Times New Roman" w:hAnsi="Times New Roman" w:cs="Times New Roman"/>
          <w:sz w:val="28"/>
        </w:rPr>
        <w:t>IRSTI</w:t>
      </w:r>
      <w:r w:rsidRPr="00CE148C">
        <w:rPr>
          <w:rFonts w:ascii="Times New Roman" w:hAnsi="Times New Roman" w:cs="Times New Roman"/>
          <w:sz w:val="28"/>
        </w:rPr>
        <w:t xml:space="preserve"> code corresponding to the </w:t>
      </w:r>
      <w:r>
        <w:rPr>
          <w:rFonts w:ascii="Times New Roman" w:hAnsi="Times New Roman" w:cs="Times New Roman"/>
          <w:sz w:val="28"/>
        </w:rPr>
        <w:t>subject of the article content;</w:t>
      </w:r>
    </w:p>
    <w:p w:rsidR="00CE148C" w:rsidRPr="00CE148C" w:rsidRDefault="00CE148C" w:rsidP="00B41E9D">
      <w:pPr>
        <w:jc w:val="both"/>
        <w:rPr>
          <w:rFonts w:ascii="Times New Roman" w:hAnsi="Times New Roman" w:cs="Times New Roman"/>
          <w:sz w:val="28"/>
        </w:rPr>
      </w:pPr>
      <w:r>
        <w:rPr>
          <w:rFonts w:ascii="Times New Roman" w:hAnsi="Times New Roman" w:cs="Times New Roman"/>
          <w:sz w:val="28"/>
        </w:rPr>
        <w:t>- article title;</w:t>
      </w:r>
    </w:p>
    <w:p w:rsidR="00CE148C" w:rsidRPr="00CE148C" w:rsidRDefault="00CE148C" w:rsidP="00B41E9D">
      <w:pPr>
        <w:jc w:val="both"/>
        <w:rPr>
          <w:rFonts w:ascii="Times New Roman" w:hAnsi="Times New Roman" w:cs="Times New Roman"/>
          <w:sz w:val="28"/>
        </w:rPr>
      </w:pPr>
      <w:r w:rsidRPr="00CE148C">
        <w:rPr>
          <w:rFonts w:ascii="Times New Roman" w:hAnsi="Times New Roman" w:cs="Times New Roman"/>
          <w:sz w:val="28"/>
        </w:rPr>
        <w:t>- sections "Introduction", "Object and me</w:t>
      </w:r>
      <w:r w:rsidR="00107A4D">
        <w:rPr>
          <w:rFonts w:ascii="Times New Roman" w:hAnsi="Times New Roman" w:cs="Times New Roman"/>
          <w:sz w:val="28"/>
        </w:rPr>
        <w:t xml:space="preserve">thodology", "Research results", </w:t>
      </w:r>
      <w:r w:rsidRPr="00CE148C">
        <w:rPr>
          <w:rFonts w:ascii="Times New Roman" w:hAnsi="Times New Roman" w:cs="Times New Roman"/>
          <w:sz w:val="28"/>
        </w:rPr>
        <w:t>"Conclusions", List of literary sou</w:t>
      </w:r>
      <w:r w:rsidR="00107A4D">
        <w:rPr>
          <w:rFonts w:ascii="Times New Roman" w:hAnsi="Times New Roman" w:cs="Times New Roman"/>
          <w:sz w:val="28"/>
        </w:rPr>
        <w:t>rces referred to by the author.</w:t>
      </w:r>
    </w:p>
    <w:p w:rsidR="00CE148C" w:rsidRDefault="00CE148C" w:rsidP="00B41E9D">
      <w:pPr>
        <w:jc w:val="both"/>
        <w:rPr>
          <w:rFonts w:ascii="Times New Roman" w:hAnsi="Times New Roman" w:cs="Times New Roman"/>
          <w:sz w:val="28"/>
        </w:rPr>
      </w:pPr>
      <w:r w:rsidRPr="00CE148C">
        <w:rPr>
          <w:rFonts w:ascii="Times New Roman" w:hAnsi="Times New Roman" w:cs="Times New Roman"/>
          <w:sz w:val="28"/>
        </w:rPr>
        <w:t>- annotation about the relevance and novelty of the topic in three languages (Kazakh, English, Russian), no more than 4-6 lines in each language;</w:t>
      </w:r>
    </w:p>
    <w:p w:rsidR="00107A4D" w:rsidRPr="00107A4D" w:rsidRDefault="00107A4D" w:rsidP="00B41E9D">
      <w:pPr>
        <w:jc w:val="both"/>
        <w:rPr>
          <w:rFonts w:ascii="Times New Roman" w:hAnsi="Times New Roman" w:cs="Times New Roman"/>
          <w:sz w:val="28"/>
        </w:rPr>
      </w:pPr>
      <w:r w:rsidRPr="00107A4D">
        <w:rPr>
          <w:rFonts w:ascii="Times New Roman" w:hAnsi="Times New Roman" w:cs="Times New Roman"/>
          <w:sz w:val="28"/>
        </w:rPr>
        <w:lastRenderedPageBreak/>
        <w:t xml:space="preserve">- Figures (JPEG, GIF format; Figures made using MSWord should be grouped into a single whole), tables and formulas (made in the Microsoft Equation formula editor) are </w:t>
      </w:r>
      <w:r>
        <w:rPr>
          <w:rFonts w:ascii="Times New Roman" w:hAnsi="Times New Roman" w:cs="Times New Roman"/>
          <w:sz w:val="28"/>
        </w:rPr>
        <w:t>duplicated on a separate sheet.</w:t>
      </w:r>
    </w:p>
    <w:p w:rsidR="00107A4D" w:rsidRPr="00107A4D" w:rsidRDefault="00107A4D" w:rsidP="00B41E9D">
      <w:pPr>
        <w:jc w:val="both"/>
        <w:rPr>
          <w:rFonts w:ascii="Times New Roman" w:hAnsi="Times New Roman" w:cs="Times New Roman"/>
          <w:sz w:val="28"/>
        </w:rPr>
      </w:pPr>
      <w:r w:rsidRPr="00107A4D">
        <w:rPr>
          <w:rFonts w:ascii="Times New Roman" w:hAnsi="Times New Roman" w:cs="Times New Roman"/>
          <w:sz w:val="28"/>
        </w:rPr>
        <w:t>- keywords for the content of the article (15-40 words or phrases). Each key word or phrase is separated from another by a comma, in three language</w:t>
      </w:r>
      <w:r>
        <w:rPr>
          <w:rFonts w:ascii="Times New Roman" w:hAnsi="Times New Roman" w:cs="Times New Roman"/>
          <w:sz w:val="28"/>
        </w:rPr>
        <w:t>s ​</w:t>
      </w:r>
      <w:proofErr w:type="gramStart"/>
      <w:r>
        <w:rPr>
          <w:rFonts w:ascii="Times New Roman" w:hAnsi="Times New Roman" w:cs="Times New Roman"/>
          <w:sz w:val="28"/>
        </w:rPr>
        <w:t>​(</w:t>
      </w:r>
      <w:proofErr w:type="gramEnd"/>
      <w:r>
        <w:rPr>
          <w:rFonts w:ascii="Times New Roman" w:hAnsi="Times New Roman" w:cs="Times New Roman"/>
          <w:sz w:val="28"/>
        </w:rPr>
        <w:t>Kazakh, English, Russian);</w:t>
      </w:r>
    </w:p>
    <w:p w:rsidR="00107A4D" w:rsidRDefault="00107A4D" w:rsidP="00B41E9D">
      <w:pPr>
        <w:jc w:val="both"/>
        <w:rPr>
          <w:rFonts w:ascii="Times New Roman" w:hAnsi="Times New Roman" w:cs="Times New Roman"/>
          <w:sz w:val="28"/>
        </w:rPr>
      </w:pPr>
      <w:r w:rsidRPr="00107A4D">
        <w:rPr>
          <w:rFonts w:ascii="Times New Roman" w:hAnsi="Times New Roman" w:cs="Times New Roman"/>
          <w:sz w:val="28"/>
        </w:rPr>
        <w:t>- bibliographic list of used literature (placed after the article and drawn up in accordance with GOST 7.1-2003. Bibliographic record. Bibliographic description: General requirements and rules for drawing up).</w:t>
      </w:r>
    </w:p>
    <w:p w:rsidR="00566C96" w:rsidRDefault="00566C96" w:rsidP="00107A4D">
      <w:pPr>
        <w:rPr>
          <w:rFonts w:ascii="Times New Roman" w:hAnsi="Times New Roman" w:cs="Times New Roman"/>
          <w:sz w:val="28"/>
        </w:rPr>
      </w:pPr>
    </w:p>
    <w:p w:rsidR="00566C96" w:rsidRDefault="00566C96" w:rsidP="00566C96">
      <w:pPr>
        <w:jc w:val="center"/>
        <w:rPr>
          <w:rFonts w:ascii="Times New Roman" w:hAnsi="Times New Roman" w:cs="Times New Roman"/>
          <w:sz w:val="28"/>
        </w:rPr>
      </w:pPr>
      <w:r w:rsidRPr="00566C96">
        <w:rPr>
          <w:rFonts w:ascii="Times New Roman" w:hAnsi="Times New Roman" w:cs="Times New Roman"/>
          <w:sz w:val="28"/>
        </w:rPr>
        <w:t>GENERAL REQUIREMENTS FOR REGISTRATION OF GRAPHIC MATERIAL, TABLES, FORMULAS.</w:t>
      </w:r>
    </w:p>
    <w:p w:rsidR="00566C96" w:rsidRDefault="00566C96" w:rsidP="00B41E9D">
      <w:pPr>
        <w:jc w:val="both"/>
        <w:rPr>
          <w:rFonts w:ascii="Times New Roman" w:hAnsi="Times New Roman" w:cs="Times New Roman"/>
          <w:sz w:val="28"/>
        </w:rPr>
      </w:pPr>
      <w:r w:rsidRPr="00566C96">
        <w:rPr>
          <w:rFonts w:ascii="Times New Roman" w:hAnsi="Times New Roman" w:cs="Times New Roman"/>
          <w:sz w:val="28"/>
        </w:rPr>
        <w:t>1. Graphic material is placed immediately after the text in which it is mentioned for the first time, or on the next page. Any graphic material (</w:t>
      </w:r>
      <w:r>
        <w:rPr>
          <w:rFonts w:ascii="Times New Roman" w:hAnsi="Times New Roman" w:cs="Times New Roman"/>
          <w:sz w:val="28"/>
        </w:rPr>
        <w:t>scheme, diagram</w:t>
      </w:r>
      <w:r w:rsidRPr="00566C96">
        <w:rPr>
          <w:rFonts w:ascii="Times New Roman" w:hAnsi="Times New Roman" w:cs="Times New Roman"/>
          <w:sz w:val="28"/>
        </w:rPr>
        <w:t xml:space="preserve">, </w:t>
      </w:r>
      <w:r>
        <w:rPr>
          <w:rFonts w:ascii="Times New Roman" w:hAnsi="Times New Roman" w:cs="Times New Roman"/>
          <w:sz w:val="28"/>
        </w:rPr>
        <w:t xml:space="preserve">figure, </w:t>
      </w:r>
      <w:r w:rsidRPr="00566C96">
        <w:rPr>
          <w:rFonts w:ascii="Times New Roman" w:hAnsi="Times New Roman" w:cs="Times New Roman"/>
          <w:sz w:val="28"/>
        </w:rPr>
        <w:t>drawing, etc.) is designated in the article by the word "</w:t>
      </w:r>
      <w:r>
        <w:rPr>
          <w:rFonts w:ascii="Times New Roman" w:hAnsi="Times New Roman" w:cs="Times New Roman"/>
          <w:sz w:val="28"/>
        </w:rPr>
        <w:t>Figure</w:t>
      </w:r>
      <w:r w:rsidRPr="00566C96">
        <w:rPr>
          <w:rFonts w:ascii="Times New Roman" w:hAnsi="Times New Roman" w:cs="Times New Roman"/>
          <w:sz w:val="28"/>
        </w:rPr>
        <w:t>", highlighted in bold. The word "</w:t>
      </w:r>
      <w:r>
        <w:rPr>
          <w:rFonts w:ascii="Times New Roman" w:hAnsi="Times New Roman" w:cs="Times New Roman"/>
          <w:sz w:val="28"/>
        </w:rPr>
        <w:t>Figure</w:t>
      </w:r>
      <w:r w:rsidRPr="00566C96">
        <w:rPr>
          <w:rFonts w:ascii="Times New Roman" w:hAnsi="Times New Roman" w:cs="Times New Roman"/>
          <w:sz w:val="28"/>
        </w:rPr>
        <w:t>" and its number are given under the graphic material, placed horizontally in the center. If necessary, explanatory data, notes and footnotes are also placed under the graphic material. In this case, the designation and name of the graphic material is placed after the explanatory data. Further, its thematic name can be given, separated by a dash. Graphic material, except for graphic material of applications, is numbered with Arabic numerals, as a rule, continuous numbering, giving these numbers after the word "Figure". If there is only one picture, then it is designated "</w:t>
      </w:r>
      <w:r>
        <w:rPr>
          <w:rFonts w:ascii="Times New Roman" w:hAnsi="Times New Roman" w:cs="Times New Roman"/>
          <w:sz w:val="28"/>
        </w:rPr>
        <w:t>Figure</w:t>
      </w:r>
      <w:r w:rsidRPr="00566C96">
        <w:rPr>
          <w:rFonts w:ascii="Times New Roman" w:hAnsi="Times New Roman" w:cs="Times New Roman"/>
          <w:sz w:val="28"/>
        </w:rPr>
        <w:t xml:space="preserve"> 1".</w:t>
      </w:r>
    </w:p>
    <w:p w:rsidR="00566C96" w:rsidRPr="00566C96" w:rsidRDefault="00566C96" w:rsidP="00B41E9D">
      <w:pPr>
        <w:jc w:val="both"/>
        <w:rPr>
          <w:rFonts w:ascii="Times New Roman" w:hAnsi="Times New Roman" w:cs="Times New Roman"/>
          <w:sz w:val="28"/>
        </w:rPr>
      </w:pPr>
      <w:r w:rsidRPr="00566C96">
        <w:rPr>
          <w:rFonts w:ascii="Times New Roman" w:hAnsi="Times New Roman" w:cs="Times New Roman"/>
          <w:sz w:val="28"/>
        </w:rPr>
        <w:t>2. After the word "Table" the number of the table is given. In this case, the period after the table number is not put. If necessary, a brief description of the content of the table is given</w:t>
      </w:r>
      <w:r w:rsidR="00B41E9D">
        <w:rPr>
          <w:rFonts w:ascii="Times New Roman" w:hAnsi="Times New Roman" w:cs="Times New Roman"/>
          <w:sz w:val="28"/>
        </w:rPr>
        <w:t xml:space="preserve"> -</w:t>
      </w:r>
      <w:r w:rsidRPr="00566C96">
        <w:rPr>
          <w:rFonts w:ascii="Times New Roman" w:hAnsi="Times New Roman" w:cs="Times New Roman"/>
          <w:sz w:val="28"/>
        </w:rPr>
        <w:t xml:space="preserve"> its name, which is written with a capital letter above the table after its number, separating it with a dash. In this case, the period after the name of the table is not put. The designation and name (if any) should be centered above the table, in bold. Table footnot</w:t>
      </w:r>
      <w:r w:rsidR="00681087">
        <w:rPr>
          <w:rFonts w:ascii="Times New Roman" w:hAnsi="Times New Roman" w:cs="Times New Roman"/>
          <w:sz w:val="28"/>
        </w:rPr>
        <w:t>es are located below the table.</w:t>
      </w:r>
    </w:p>
    <w:p w:rsidR="00566C96" w:rsidRDefault="00566C96" w:rsidP="00B41E9D">
      <w:pPr>
        <w:jc w:val="both"/>
        <w:rPr>
          <w:rFonts w:ascii="Times New Roman" w:hAnsi="Times New Roman" w:cs="Times New Roman"/>
          <w:sz w:val="28"/>
        </w:rPr>
      </w:pPr>
      <w:r w:rsidRPr="00566C96">
        <w:rPr>
          <w:rFonts w:ascii="Times New Roman" w:hAnsi="Times New Roman" w:cs="Times New Roman"/>
          <w:sz w:val="28"/>
        </w:rPr>
        <w:t>3. Formulas, except for those placed in annexes, tables and explanatory data for graphic material, are numbered with sequential Arabic numerals. In this case, the number of the formula is written in parentheses at the same level with it to the right of the formula.</w:t>
      </w:r>
    </w:p>
    <w:p w:rsidR="00681087" w:rsidRPr="00681087" w:rsidRDefault="00681087" w:rsidP="00B41E9D">
      <w:pPr>
        <w:jc w:val="both"/>
        <w:rPr>
          <w:rFonts w:ascii="Times New Roman" w:hAnsi="Times New Roman" w:cs="Times New Roman"/>
          <w:b/>
          <w:sz w:val="28"/>
        </w:rPr>
      </w:pPr>
      <w:r w:rsidRPr="00681087">
        <w:rPr>
          <w:rFonts w:ascii="Times New Roman" w:hAnsi="Times New Roman" w:cs="Times New Roman"/>
          <w:b/>
          <w:sz w:val="28"/>
        </w:rPr>
        <w:t xml:space="preserve">The authors are responsible </w:t>
      </w:r>
      <w:r w:rsidRPr="00681087">
        <w:rPr>
          <w:rFonts w:ascii="Times New Roman" w:hAnsi="Times New Roman" w:cs="Times New Roman"/>
          <w:b/>
          <w:sz w:val="28"/>
        </w:rPr>
        <w:t>for the content of the article.</w:t>
      </w:r>
    </w:p>
    <w:p w:rsidR="00681087" w:rsidRPr="00681087" w:rsidRDefault="00681087" w:rsidP="00B41E9D">
      <w:pPr>
        <w:jc w:val="both"/>
        <w:rPr>
          <w:rFonts w:ascii="Times New Roman" w:hAnsi="Times New Roman" w:cs="Times New Roman"/>
          <w:b/>
          <w:sz w:val="28"/>
        </w:rPr>
      </w:pPr>
      <w:r w:rsidRPr="00681087">
        <w:rPr>
          <w:rFonts w:ascii="Times New Roman" w:hAnsi="Times New Roman" w:cs="Times New Roman"/>
          <w:b/>
          <w:sz w:val="28"/>
        </w:rPr>
        <w:t>Rejected ar</w:t>
      </w:r>
      <w:r w:rsidRPr="00681087">
        <w:rPr>
          <w:rFonts w:ascii="Times New Roman" w:hAnsi="Times New Roman" w:cs="Times New Roman"/>
          <w:b/>
          <w:sz w:val="28"/>
        </w:rPr>
        <w:t>ticles are not sent to authors.</w:t>
      </w:r>
    </w:p>
    <w:p w:rsidR="00681087" w:rsidRPr="00B41E9D" w:rsidRDefault="00681087" w:rsidP="00B41E9D">
      <w:pPr>
        <w:jc w:val="both"/>
        <w:rPr>
          <w:rFonts w:ascii="Times New Roman" w:hAnsi="Times New Roman" w:cs="Times New Roman"/>
          <w:b/>
          <w:sz w:val="28"/>
        </w:rPr>
      </w:pPr>
      <w:r w:rsidRPr="00681087">
        <w:rPr>
          <w:rFonts w:ascii="Times New Roman" w:hAnsi="Times New Roman" w:cs="Times New Roman"/>
          <w:b/>
          <w:sz w:val="28"/>
        </w:rPr>
        <w:t>The editorial board reserves the right not to consider articles that violate the rules.</w:t>
      </w:r>
      <w:bookmarkStart w:id="0" w:name="_GoBack"/>
      <w:bookmarkEnd w:id="0"/>
    </w:p>
    <w:p w:rsidR="00681087" w:rsidRDefault="00681087" w:rsidP="00681087">
      <w:pPr>
        <w:jc w:val="center"/>
        <w:rPr>
          <w:rFonts w:ascii="Times New Roman" w:hAnsi="Times New Roman" w:cs="Times New Roman"/>
          <w:b/>
          <w:sz w:val="28"/>
        </w:rPr>
      </w:pPr>
      <w:r w:rsidRPr="00681087">
        <w:rPr>
          <w:rFonts w:ascii="Times New Roman" w:hAnsi="Times New Roman" w:cs="Times New Roman"/>
          <w:b/>
          <w:sz w:val="28"/>
        </w:rPr>
        <w:lastRenderedPageBreak/>
        <w:t>APPLICATION OF THE CONFERENCE PARTICIPANT</w:t>
      </w:r>
    </w:p>
    <w:p w:rsidR="00681087" w:rsidRDefault="00681087" w:rsidP="00681087">
      <w:pPr>
        <w:pStyle w:val="a4"/>
        <w:rPr>
          <w:color w:val="000000"/>
          <w:sz w:val="27"/>
          <w:szCs w:val="27"/>
        </w:rPr>
      </w:pPr>
      <w:r>
        <w:rPr>
          <w:color w:val="000000"/>
          <w:sz w:val="27"/>
          <w:szCs w:val="27"/>
        </w:rPr>
        <w:t>Full</w:t>
      </w:r>
      <w:r w:rsidRPr="00681087">
        <w:rPr>
          <w:color w:val="000000"/>
          <w:sz w:val="27"/>
          <w:szCs w:val="27"/>
        </w:rPr>
        <w:t xml:space="preserve"> </w:t>
      </w:r>
      <w:r>
        <w:rPr>
          <w:color w:val="000000"/>
          <w:sz w:val="27"/>
          <w:szCs w:val="27"/>
        </w:rPr>
        <w:t>name</w:t>
      </w:r>
      <w:r w:rsidRPr="00681087">
        <w:rPr>
          <w:color w:val="000000"/>
          <w:sz w:val="27"/>
          <w:szCs w:val="27"/>
        </w:rPr>
        <w:t xml:space="preserve"> </w:t>
      </w:r>
      <w:r w:rsidRPr="00681087">
        <w:rPr>
          <w:color w:val="000000"/>
          <w:sz w:val="27"/>
          <w:szCs w:val="27"/>
        </w:rPr>
        <w:t>___________________________________________________________________</w:t>
      </w:r>
      <w:r>
        <w:rPr>
          <w:color w:val="000000"/>
          <w:sz w:val="27"/>
          <w:szCs w:val="27"/>
        </w:rPr>
        <w:t>____</w:t>
      </w:r>
    </w:p>
    <w:p w:rsidR="00681087" w:rsidRDefault="00681087" w:rsidP="00681087">
      <w:pPr>
        <w:pStyle w:val="a4"/>
        <w:rPr>
          <w:color w:val="000000"/>
          <w:sz w:val="27"/>
          <w:szCs w:val="27"/>
        </w:rPr>
      </w:pPr>
      <w:r w:rsidRPr="00681087">
        <w:rPr>
          <w:color w:val="000000"/>
          <w:sz w:val="27"/>
          <w:szCs w:val="27"/>
        </w:rPr>
        <w:t xml:space="preserve">Scientific degree, academic title </w:t>
      </w:r>
      <w:r w:rsidRPr="00681087">
        <w:rPr>
          <w:color w:val="000000"/>
          <w:sz w:val="27"/>
          <w:szCs w:val="27"/>
        </w:rPr>
        <w:t>_____________________________________________________________________</w:t>
      </w:r>
      <w:r>
        <w:rPr>
          <w:color w:val="000000"/>
          <w:sz w:val="27"/>
          <w:szCs w:val="27"/>
        </w:rPr>
        <w:t>__</w:t>
      </w:r>
      <w:r w:rsidRPr="00681087">
        <w:rPr>
          <w:color w:val="000000"/>
          <w:sz w:val="27"/>
          <w:szCs w:val="27"/>
        </w:rPr>
        <w:t xml:space="preserve"> </w:t>
      </w:r>
    </w:p>
    <w:p w:rsidR="00681087" w:rsidRPr="00681087" w:rsidRDefault="00681087" w:rsidP="00681087">
      <w:pPr>
        <w:pStyle w:val="a4"/>
        <w:rPr>
          <w:color w:val="000000"/>
          <w:sz w:val="27"/>
          <w:szCs w:val="27"/>
        </w:rPr>
      </w:pPr>
      <w:r>
        <w:rPr>
          <w:color w:val="000000"/>
          <w:sz w:val="27"/>
          <w:szCs w:val="27"/>
        </w:rPr>
        <w:t>Position</w:t>
      </w:r>
      <w:r w:rsidRPr="00681087">
        <w:rPr>
          <w:color w:val="000000"/>
          <w:sz w:val="27"/>
          <w:szCs w:val="27"/>
        </w:rPr>
        <w:t xml:space="preserve"> _____________________________________________________________________</w:t>
      </w:r>
      <w:r>
        <w:rPr>
          <w:color w:val="000000"/>
          <w:sz w:val="27"/>
          <w:szCs w:val="27"/>
        </w:rPr>
        <w:t>__</w:t>
      </w:r>
    </w:p>
    <w:p w:rsidR="00681087" w:rsidRDefault="00681087" w:rsidP="00681087">
      <w:pPr>
        <w:pStyle w:val="a4"/>
        <w:rPr>
          <w:color w:val="000000"/>
          <w:sz w:val="27"/>
          <w:szCs w:val="27"/>
          <w:lang w:val="ru-RU"/>
        </w:rPr>
      </w:pPr>
      <w:r>
        <w:rPr>
          <w:color w:val="000000"/>
          <w:sz w:val="27"/>
          <w:szCs w:val="27"/>
        </w:rPr>
        <w:t>Organization</w:t>
      </w:r>
      <w:r w:rsidRPr="00681087">
        <w:rPr>
          <w:color w:val="000000"/>
          <w:sz w:val="27"/>
          <w:szCs w:val="27"/>
          <w:lang w:val="ru-RU"/>
        </w:rPr>
        <w:t xml:space="preserve"> ____________________________________________________________________</w:t>
      </w:r>
      <w:r>
        <w:rPr>
          <w:color w:val="000000"/>
          <w:sz w:val="27"/>
          <w:szCs w:val="27"/>
        </w:rPr>
        <w:t>___</w:t>
      </w:r>
      <w:r w:rsidRPr="00681087">
        <w:rPr>
          <w:color w:val="000000"/>
          <w:sz w:val="27"/>
          <w:szCs w:val="27"/>
          <w:lang w:val="ru-RU"/>
        </w:rPr>
        <w:t xml:space="preserve"> </w:t>
      </w:r>
    </w:p>
    <w:p w:rsidR="00681087" w:rsidRPr="00681087" w:rsidRDefault="00681087" w:rsidP="00681087">
      <w:pPr>
        <w:pStyle w:val="a4"/>
        <w:rPr>
          <w:color w:val="000000"/>
          <w:sz w:val="27"/>
          <w:szCs w:val="27"/>
        </w:rPr>
      </w:pPr>
      <w:r>
        <w:rPr>
          <w:color w:val="000000"/>
          <w:sz w:val="27"/>
          <w:szCs w:val="27"/>
        </w:rPr>
        <w:t>E</w:t>
      </w:r>
      <w:r w:rsidRPr="00681087">
        <w:rPr>
          <w:color w:val="000000"/>
          <w:sz w:val="27"/>
          <w:szCs w:val="27"/>
        </w:rPr>
        <w:t>-</w:t>
      </w:r>
      <w:r>
        <w:rPr>
          <w:color w:val="000000"/>
          <w:sz w:val="27"/>
          <w:szCs w:val="27"/>
        </w:rPr>
        <w:t>mail</w:t>
      </w:r>
      <w:r w:rsidRPr="00681087">
        <w:rPr>
          <w:color w:val="000000"/>
          <w:sz w:val="27"/>
          <w:szCs w:val="27"/>
        </w:rPr>
        <w:t xml:space="preserve"> </w:t>
      </w:r>
      <w:r>
        <w:rPr>
          <w:color w:val="000000"/>
          <w:sz w:val="27"/>
          <w:szCs w:val="27"/>
        </w:rPr>
        <w:t>_</w:t>
      </w:r>
      <w:r w:rsidRPr="00681087">
        <w:rPr>
          <w:color w:val="000000"/>
          <w:sz w:val="27"/>
          <w:szCs w:val="27"/>
        </w:rPr>
        <w:t>_____________________________________________________________________</w:t>
      </w:r>
      <w:r>
        <w:rPr>
          <w:color w:val="000000"/>
          <w:sz w:val="27"/>
          <w:szCs w:val="27"/>
        </w:rPr>
        <w:t>_</w:t>
      </w:r>
    </w:p>
    <w:p w:rsidR="00681087" w:rsidRDefault="00681087" w:rsidP="00681087">
      <w:pPr>
        <w:pStyle w:val="a4"/>
        <w:rPr>
          <w:color w:val="000000"/>
          <w:sz w:val="27"/>
          <w:szCs w:val="27"/>
        </w:rPr>
      </w:pPr>
      <w:r w:rsidRPr="00681087">
        <w:rPr>
          <w:color w:val="000000"/>
          <w:sz w:val="27"/>
          <w:szCs w:val="27"/>
        </w:rPr>
        <w:t>Title of article (s)</w:t>
      </w:r>
      <w:r w:rsidRPr="00681087">
        <w:rPr>
          <w:color w:val="000000"/>
          <w:sz w:val="27"/>
          <w:szCs w:val="27"/>
        </w:rPr>
        <w:t xml:space="preserve"> ___________________________________________________</w:t>
      </w:r>
      <w:r>
        <w:rPr>
          <w:color w:val="000000"/>
          <w:sz w:val="27"/>
          <w:szCs w:val="27"/>
        </w:rPr>
        <w:t>______</w:t>
      </w:r>
      <w:r w:rsidRPr="00681087">
        <w:rPr>
          <w:color w:val="000000"/>
          <w:sz w:val="27"/>
          <w:szCs w:val="27"/>
        </w:rPr>
        <w:t xml:space="preserve"> _____________________________________________________________________</w:t>
      </w:r>
      <w:r>
        <w:rPr>
          <w:color w:val="000000"/>
          <w:sz w:val="27"/>
          <w:szCs w:val="27"/>
        </w:rPr>
        <w:t>__</w:t>
      </w:r>
      <w:r w:rsidRPr="00681087">
        <w:rPr>
          <w:color w:val="000000"/>
          <w:sz w:val="27"/>
          <w:szCs w:val="27"/>
        </w:rPr>
        <w:t xml:space="preserve"> </w:t>
      </w:r>
    </w:p>
    <w:p w:rsidR="00681087" w:rsidRPr="00681087" w:rsidRDefault="00681087" w:rsidP="00681087">
      <w:pPr>
        <w:pStyle w:val="a4"/>
        <w:rPr>
          <w:color w:val="000000"/>
          <w:sz w:val="27"/>
          <w:szCs w:val="27"/>
        </w:rPr>
      </w:pPr>
      <w:r w:rsidRPr="00681087">
        <w:rPr>
          <w:color w:val="000000"/>
          <w:sz w:val="27"/>
          <w:szCs w:val="27"/>
        </w:rPr>
        <w:t xml:space="preserve">Title of </w:t>
      </w:r>
      <w:r>
        <w:rPr>
          <w:color w:val="000000"/>
          <w:sz w:val="27"/>
          <w:szCs w:val="27"/>
        </w:rPr>
        <w:t>section</w:t>
      </w:r>
      <w:r w:rsidRPr="00681087">
        <w:rPr>
          <w:color w:val="000000"/>
          <w:sz w:val="27"/>
          <w:szCs w:val="27"/>
        </w:rPr>
        <w:t xml:space="preserve"> (s)</w:t>
      </w:r>
      <w:r w:rsidRPr="00681087">
        <w:rPr>
          <w:color w:val="000000"/>
          <w:sz w:val="27"/>
          <w:szCs w:val="27"/>
        </w:rPr>
        <w:t xml:space="preserve"> ______________________________________________________________________</w:t>
      </w:r>
      <w:r>
        <w:rPr>
          <w:color w:val="000000"/>
          <w:sz w:val="27"/>
          <w:szCs w:val="27"/>
        </w:rPr>
        <w:t>_</w:t>
      </w:r>
    </w:p>
    <w:p w:rsidR="00681087" w:rsidRDefault="00681087" w:rsidP="00681087">
      <w:pPr>
        <w:pStyle w:val="a4"/>
        <w:rPr>
          <w:color w:val="000000"/>
          <w:sz w:val="27"/>
          <w:szCs w:val="27"/>
        </w:rPr>
      </w:pPr>
      <w:r w:rsidRPr="00681087">
        <w:rPr>
          <w:color w:val="000000"/>
          <w:sz w:val="27"/>
          <w:szCs w:val="27"/>
        </w:rPr>
        <w:t>Payment Information</w:t>
      </w:r>
      <w:r w:rsidRPr="00681087">
        <w:rPr>
          <w:color w:val="000000"/>
          <w:sz w:val="27"/>
          <w:szCs w:val="27"/>
        </w:rPr>
        <w:t>:</w:t>
      </w:r>
    </w:p>
    <w:p w:rsidR="00681087" w:rsidRPr="00681087" w:rsidRDefault="00681087" w:rsidP="00681087">
      <w:pPr>
        <w:pStyle w:val="a4"/>
        <w:rPr>
          <w:color w:val="000000"/>
          <w:sz w:val="27"/>
          <w:szCs w:val="27"/>
        </w:rPr>
      </w:pPr>
      <w:r w:rsidRPr="00681087">
        <w:rPr>
          <w:color w:val="000000"/>
          <w:sz w:val="27"/>
          <w:szCs w:val="27"/>
        </w:rPr>
        <w:t>The registration fee w</w:t>
      </w:r>
      <w:r>
        <w:rPr>
          <w:color w:val="000000"/>
          <w:sz w:val="27"/>
          <w:szCs w:val="27"/>
        </w:rPr>
        <w:t xml:space="preserve">as transferred by postal order </w:t>
      </w:r>
      <w:r w:rsidRPr="00681087">
        <w:rPr>
          <w:color w:val="000000"/>
          <w:sz w:val="27"/>
          <w:szCs w:val="27"/>
        </w:rPr>
        <w:t>№</w:t>
      </w:r>
      <w:r w:rsidRPr="00681087">
        <w:rPr>
          <w:color w:val="000000"/>
          <w:sz w:val="27"/>
          <w:szCs w:val="27"/>
        </w:rPr>
        <w:t xml:space="preserve"> ____ from </w:t>
      </w:r>
      <w:r w:rsidRPr="00681087">
        <w:rPr>
          <w:color w:val="000000"/>
          <w:sz w:val="27"/>
          <w:szCs w:val="27"/>
        </w:rPr>
        <w:t xml:space="preserve">«____» </w:t>
      </w:r>
      <w:r w:rsidRPr="00681087">
        <w:rPr>
          <w:color w:val="000000"/>
          <w:sz w:val="27"/>
          <w:szCs w:val="27"/>
        </w:rPr>
        <w:t>_____________ 20___. The fee for advertising in the conference was transferred by postal order</w:t>
      </w:r>
      <w:r>
        <w:rPr>
          <w:color w:val="000000"/>
          <w:sz w:val="27"/>
          <w:szCs w:val="27"/>
        </w:rPr>
        <w:t xml:space="preserve"> </w:t>
      </w:r>
      <w:r w:rsidRPr="00681087">
        <w:rPr>
          <w:color w:val="000000"/>
          <w:sz w:val="27"/>
          <w:szCs w:val="27"/>
        </w:rPr>
        <w:t xml:space="preserve">№ </w:t>
      </w:r>
      <w:r w:rsidRPr="00681087">
        <w:rPr>
          <w:color w:val="000000"/>
          <w:sz w:val="27"/>
          <w:szCs w:val="27"/>
        </w:rPr>
        <w:t xml:space="preserve">____ from </w:t>
      </w:r>
      <w:r w:rsidRPr="00681087">
        <w:rPr>
          <w:color w:val="000000"/>
          <w:sz w:val="27"/>
          <w:szCs w:val="27"/>
        </w:rPr>
        <w:t>«____»</w:t>
      </w:r>
      <w:r w:rsidRPr="00681087">
        <w:rPr>
          <w:color w:val="000000"/>
          <w:sz w:val="27"/>
          <w:szCs w:val="27"/>
        </w:rPr>
        <w:t xml:space="preserve"> _____________ 20___.</w:t>
      </w:r>
    </w:p>
    <w:p w:rsidR="00681087" w:rsidRPr="00681087" w:rsidRDefault="00681087" w:rsidP="00681087">
      <w:pPr>
        <w:rPr>
          <w:rFonts w:ascii="Times New Roman" w:hAnsi="Times New Roman" w:cs="Times New Roman"/>
          <w:b/>
          <w:sz w:val="28"/>
          <w:lang w:val="ru-RU"/>
        </w:rPr>
      </w:pPr>
    </w:p>
    <w:sectPr w:rsidR="00681087" w:rsidRPr="0068108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A"/>
    <w:rsid w:val="00107A4D"/>
    <w:rsid w:val="00566C96"/>
    <w:rsid w:val="00681087"/>
    <w:rsid w:val="006A687A"/>
    <w:rsid w:val="007542BB"/>
    <w:rsid w:val="00AE08E4"/>
    <w:rsid w:val="00B41E9D"/>
    <w:rsid w:val="00CB7029"/>
    <w:rsid w:val="00CE148C"/>
    <w:rsid w:val="00DE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676A"/>
  <w15:chartTrackingRefBased/>
  <w15:docId w15:val="{EAA010E0-4CAD-4100-AB1A-C708D9A5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87A"/>
    <w:rPr>
      <w:color w:val="0563C1" w:themeColor="hyperlink"/>
      <w:u w:val="single"/>
    </w:rPr>
  </w:style>
  <w:style w:type="paragraph" w:styleId="a4">
    <w:name w:val="Normal (Web)"/>
    <w:basedOn w:val="a"/>
    <w:uiPriority w:val="99"/>
    <w:semiHidden/>
    <w:unhideWhenUsed/>
    <w:rsid w:val="00681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kineu.kz/" TargetMode="External"/><Relationship Id="rId5" Type="http://schemas.openxmlformats.org/officeDocument/2006/relationships/hyperlink" Target="mailto:nauka.kineu.kz@mail.ru" TargetMode="External"/><Relationship Id="rId4" Type="http://schemas.openxmlformats.org/officeDocument/2006/relationships/hyperlink" Target="mailto:nauka.kineu.k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Inzhu</dc:creator>
  <cp:keywords/>
  <dc:description/>
  <cp:lastModifiedBy>Inzhu</cp:lastModifiedBy>
  <cp:revision>4</cp:revision>
  <dcterms:created xsi:type="dcterms:W3CDTF">2020-09-03T09:57:00Z</dcterms:created>
  <dcterms:modified xsi:type="dcterms:W3CDTF">2020-09-03T11:16:00Z</dcterms:modified>
</cp:coreProperties>
</file>